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6E804" w14:textId="747B9C9A" w:rsidR="00C96B53" w:rsidRPr="00C96B53" w:rsidRDefault="00815900" w:rsidP="00E454C2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 xml:space="preserve">TURQUIA POR EL VUELO </w:t>
      </w:r>
      <w:r w:rsidR="00E35B0E">
        <w:rPr>
          <w:rFonts w:ascii="Arial" w:hAnsi="Arial" w:cs="Arial"/>
          <w:b/>
          <w:sz w:val="28"/>
          <w:szCs w:val="28"/>
          <w:lang w:val="es-CO"/>
        </w:rPr>
        <w:t xml:space="preserve"> 2024</w:t>
      </w:r>
      <w:r w:rsidR="00715B0B">
        <w:rPr>
          <w:rFonts w:ascii="Arial" w:hAnsi="Arial" w:cs="Arial"/>
          <w:b/>
          <w:sz w:val="28"/>
          <w:szCs w:val="28"/>
          <w:lang w:val="es-CO"/>
        </w:rPr>
        <w:t>-2025</w:t>
      </w:r>
      <w:r w:rsidR="00E454C2">
        <w:rPr>
          <w:rFonts w:ascii="Arial" w:hAnsi="Arial" w:cs="Arial"/>
          <w:b/>
          <w:sz w:val="28"/>
          <w:szCs w:val="28"/>
          <w:lang w:val="es-CO"/>
        </w:rPr>
        <w:t xml:space="preserve"> </w:t>
      </w:r>
      <w:r w:rsidR="00C96B53">
        <w:rPr>
          <w:rFonts w:ascii="Arial" w:hAnsi="Arial" w:cs="Arial"/>
          <w:b/>
          <w:sz w:val="28"/>
          <w:szCs w:val="28"/>
          <w:lang w:val="es-CO"/>
        </w:rPr>
        <w:t>LT</w:t>
      </w:r>
      <w:r>
        <w:rPr>
          <w:rFonts w:ascii="Arial" w:hAnsi="Arial" w:cs="Arial"/>
          <w:b/>
          <w:sz w:val="28"/>
          <w:szCs w:val="28"/>
          <w:lang w:val="es-CO"/>
        </w:rPr>
        <w:t>3</w:t>
      </w:r>
    </w:p>
    <w:p w14:paraId="47BFE075" w14:textId="521E6E55" w:rsidR="00C96B53" w:rsidRDefault="00715B0B" w:rsidP="00C96B53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>07</w:t>
      </w:r>
      <w:r w:rsidR="00C96B53" w:rsidRPr="00C96B53">
        <w:rPr>
          <w:rFonts w:ascii="Arial" w:hAnsi="Arial" w:cs="Arial"/>
          <w:b/>
          <w:sz w:val="28"/>
          <w:szCs w:val="28"/>
          <w:lang w:val="es-CO"/>
        </w:rPr>
        <w:t xml:space="preserve"> DIAS- </w:t>
      </w:r>
      <w:r>
        <w:rPr>
          <w:rFonts w:ascii="Arial" w:hAnsi="Arial" w:cs="Arial"/>
          <w:b/>
          <w:sz w:val="28"/>
          <w:szCs w:val="28"/>
          <w:lang w:val="es-CO"/>
        </w:rPr>
        <w:t>06</w:t>
      </w:r>
      <w:r w:rsidR="00C96B53" w:rsidRPr="00C96B53">
        <w:rPr>
          <w:rFonts w:ascii="Arial" w:hAnsi="Arial" w:cs="Arial"/>
          <w:b/>
          <w:sz w:val="28"/>
          <w:szCs w:val="28"/>
          <w:lang w:val="es-CO"/>
        </w:rPr>
        <w:t xml:space="preserve"> NOCHES</w:t>
      </w:r>
    </w:p>
    <w:p w14:paraId="69519250" w14:textId="6AD3A166" w:rsidR="00715B0B" w:rsidRDefault="00715B0B" w:rsidP="00C96B53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>Validez: abril 01 de 2024 a marzo 31 de 2025</w:t>
      </w:r>
    </w:p>
    <w:p w14:paraId="6405E60D" w14:textId="5A077D2C" w:rsidR="00715B0B" w:rsidRPr="00C96B53" w:rsidRDefault="00715B0B" w:rsidP="00C96B53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 xml:space="preserve">Salidas los martes y viernes hacia Capadocia </w:t>
      </w:r>
    </w:p>
    <w:p w14:paraId="2712BDD9" w14:textId="77777777" w:rsidR="00C96B53" w:rsidRDefault="00C96B53" w:rsidP="007232A7">
      <w:pPr>
        <w:rPr>
          <w:lang w:val="es-CO"/>
        </w:rPr>
      </w:pPr>
    </w:p>
    <w:p w14:paraId="16527E94" w14:textId="77777777" w:rsidR="00C96B53" w:rsidRPr="00C96B53" w:rsidRDefault="00C96B53" w:rsidP="007232A7">
      <w:pPr>
        <w:rPr>
          <w:rFonts w:ascii="Arial" w:hAnsi="Arial" w:cs="Arial"/>
          <w:color w:val="000000" w:themeColor="text1"/>
          <w:sz w:val="22"/>
          <w:szCs w:val="22"/>
          <w:lang w:val="es-CO"/>
        </w:rPr>
      </w:pPr>
    </w:p>
    <w:p w14:paraId="75CEAF42" w14:textId="77777777" w:rsidR="00C96B53" w:rsidRPr="00C96B53" w:rsidRDefault="00C96B53" w:rsidP="00C96B53">
      <w:pPr>
        <w:rPr>
          <w:rFonts w:ascii="Arial" w:hAnsi="Arial" w:cs="Arial"/>
          <w:b/>
          <w:bCs/>
          <w:color w:val="000000" w:themeColor="text1"/>
          <w:sz w:val="22"/>
          <w:szCs w:val="22"/>
          <w:vertAlign w:val="subscript"/>
          <w:lang w:val="es-AR"/>
        </w:rPr>
      </w:pPr>
      <w:r w:rsidRPr="00C96B53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s-PE" w:eastAsia="es-PE"/>
        </w:rPr>
        <w:t>ITINERARIO</w:t>
      </w:r>
    </w:p>
    <w:p w14:paraId="152664DD" w14:textId="60D53495" w:rsidR="00C96B53" w:rsidRDefault="00C96B53" w:rsidP="00C96B53">
      <w:pPr>
        <w:spacing w:before="100" w:beforeAutospacing="1" w:after="100" w:afterAutospacing="1"/>
        <w:jc w:val="both"/>
        <w:rPr>
          <w:rFonts w:ascii="Arial" w:hAnsi="Arial" w:cs="Arial"/>
          <w:bCs/>
          <w:color w:val="000000" w:themeColor="text1"/>
          <w:sz w:val="22"/>
          <w:szCs w:val="22"/>
          <w:lang w:val="pt-BR"/>
        </w:rPr>
      </w:pPr>
      <w:r w:rsidRPr="00C96B53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Dia 1 / LLEGADA A </w:t>
      </w:r>
      <w:r w:rsidR="00E454C2" w:rsidRPr="00C96B53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ESTAMBUL</w:t>
      </w:r>
      <w:r w:rsidR="00E454C2" w:rsidRPr="00C96B53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>:</w:t>
      </w:r>
      <w:r w:rsidRPr="00C96B53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Pr="00C96B53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>Llegada</w:t>
      </w:r>
      <w:proofErr w:type="spellEnd"/>
      <w:r w:rsidRPr="00C96B53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 y </w:t>
      </w:r>
      <w:proofErr w:type="spellStart"/>
      <w:r w:rsidRPr="00C96B53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>asistencia</w:t>
      </w:r>
      <w:proofErr w:type="spellEnd"/>
      <w:r w:rsidRPr="00C96B53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. Traslado al hotel. </w:t>
      </w:r>
      <w:r w:rsidR="00B23EF6" w:rsidRPr="00C96B53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>Alojamento</w:t>
      </w:r>
      <w:r w:rsidRPr="00C96B53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Pr="00C96B53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>en</w:t>
      </w:r>
      <w:proofErr w:type="spellEnd"/>
      <w:r w:rsidRPr="00C96B53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Pr="00C96B53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>el</w:t>
      </w:r>
      <w:proofErr w:type="spellEnd"/>
      <w:r w:rsidRPr="00C96B53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 hotel.</w:t>
      </w:r>
    </w:p>
    <w:p w14:paraId="3E90D9FC" w14:textId="78588F1D" w:rsidR="00815900" w:rsidRPr="007E74A1" w:rsidRDefault="00815900" w:rsidP="002C2BA9">
      <w:pP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pPr>
      <w:proofErr w:type="spellStart"/>
      <w:r w:rsidRPr="007E74A1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>Día</w:t>
      </w:r>
      <w:proofErr w:type="spellEnd"/>
      <w:r w:rsidRPr="007E74A1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>2</w:t>
      </w:r>
      <w:r w:rsidRPr="007E74A1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/ </w:t>
      </w:r>
      <w:proofErr w:type="spellStart"/>
      <w:r w:rsidRPr="007E74A1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>Estambul</w:t>
      </w:r>
      <w:proofErr w:type="spellEnd"/>
    </w:p>
    <w:p w14:paraId="048B8B33" w14:textId="77777777" w:rsidR="00815900" w:rsidRPr="007E74A1" w:rsidRDefault="00815900" w:rsidP="002C2BA9">
      <w:pPr>
        <w:autoSpaceDE w:val="0"/>
        <w:autoSpaceDN w:val="0"/>
        <w:adjustRightInd w:val="0"/>
        <w:rPr>
          <w:rFonts w:ascii="Arial" w:eastAsiaTheme="minorHAnsi" w:hAnsi="Arial" w:cs="Arial"/>
          <w:color w:val="0F4497"/>
          <w:sz w:val="22"/>
          <w:szCs w:val="22"/>
          <w:lang w:val="es-CO" w:eastAsia="en-US"/>
        </w:rPr>
      </w:pPr>
      <w:r w:rsidRPr="007E74A1">
        <w:rPr>
          <w:rFonts w:ascii="Arial" w:eastAsiaTheme="minorHAnsi" w:hAnsi="Arial" w:cs="Arial"/>
          <w:color w:val="0F4497"/>
          <w:sz w:val="22"/>
          <w:szCs w:val="22"/>
          <w:lang w:val="es-CO" w:eastAsia="en-US"/>
        </w:rPr>
        <w:t>OPCIONAL VISITA</w:t>
      </w:r>
    </w:p>
    <w:p w14:paraId="7867E649" w14:textId="07E5AF1B" w:rsidR="00815900" w:rsidRPr="007E74A1" w:rsidRDefault="00815900" w:rsidP="002C2BA9">
      <w:pPr>
        <w:autoSpaceDE w:val="0"/>
        <w:autoSpaceDN w:val="0"/>
        <w:adjustRightInd w:val="0"/>
        <w:rPr>
          <w:rFonts w:ascii="Arial" w:eastAsiaTheme="minorHAnsi" w:hAnsi="Arial" w:cs="Arial"/>
          <w:color w:val="0F4497"/>
          <w:sz w:val="22"/>
          <w:szCs w:val="22"/>
          <w:lang w:val="es-CO" w:eastAsia="en-US"/>
        </w:rPr>
      </w:pPr>
      <w:r w:rsidRPr="007E74A1">
        <w:rPr>
          <w:rFonts w:ascii="Arial" w:eastAsiaTheme="minorHAnsi" w:hAnsi="Arial" w:cs="Arial"/>
          <w:color w:val="0F4497"/>
          <w:sz w:val="22"/>
          <w:szCs w:val="22"/>
          <w:lang w:val="es-CO" w:eastAsia="en-US"/>
        </w:rPr>
        <w:t xml:space="preserve">FD CITY TOUR </w:t>
      </w:r>
      <w:r w:rsidR="002C2BA9" w:rsidRPr="007E74A1">
        <w:rPr>
          <w:rFonts w:ascii="Arial" w:eastAsiaTheme="minorHAnsi" w:hAnsi="Arial" w:cs="Arial"/>
          <w:color w:val="0F4497"/>
          <w:sz w:val="22"/>
          <w:szCs w:val="22"/>
          <w:lang w:val="es-CO" w:eastAsia="en-US"/>
        </w:rPr>
        <w:t>Excursión</w:t>
      </w:r>
      <w:r w:rsidRPr="007E74A1">
        <w:rPr>
          <w:rFonts w:ascii="Arial" w:eastAsiaTheme="minorHAnsi" w:hAnsi="Arial" w:cs="Arial"/>
          <w:color w:val="0F4497"/>
          <w:sz w:val="22"/>
          <w:szCs w:val="22"/>
          <w:lang w:val="es-CO" w:eastAsia="en-US"/>
        </w:rPr>
        <w:t xml:space="preserve"> de la Ciudad </w:t>
      </w:r>
      <w:r w:rsidR="002C2BA9" w:rsidRPr="007E74A1">
        <w:rPr>
          <w:rFonts w:ascii="Arial" w:eastAsiaTheme="minorHAnsi" w:hAnsi="Arial" w:cs="Arial"/>
          <w:color w:val="0F4497"/>
          <w:sz w:val="22"/>
          <w:szCs w:val="22"/>
          <w:lang w:val="es-CO" w:eastAsia="en-US"/>
        </w:rPr>
        <w:t>Imperial</w:t>
      </w:r>
    </w:p>
    <w:p w14:paraId="44FA78A7" w14:textId="77777777" w:rsidR="00815900" w:rsidRPr="007E74A1" w:rsidRDefault="00815900" w:rsidP="002C2BA9">
      <w:pPr>
        <w:autoSpaceDE w:val="0"/>
        <w:autoSpaceDN w:val="0"/>
        <w:adjustRightInd w:val="0"/>
        <w:rPr>
          <w:rFonts w:ascii="Arial" w:eastAsiaTheme="minorHAnsi" w:hAnsi="Arial" w:cs="Arial"/>
          <w:color w:val="0F4497"/>
          <w:sz w:val="22"/>
          <w:szCs w:val="22"/>
          <w:lang w:val="es-CO" w:eastAsia="en-US"/>
        </w:rPr>
      </w:pPr>
      <w:r w:rsidRPr="007E74A1">
        <w:rPr>
          <w:rFonts w:ascii="Arial" w:eastAsiaTheme="minorHAnsi" w:hAnsi="Arial" w:cs="Arial"/>
          <w:color w:val="0F4497"/>
          <w:sz w:val="22"/>
          <w:szCs w:val="22"/>
          <w:lang w:val="es-CO" w:eastAsia="en-US"/>
        </w:rPr>
        <w:t>(Día completo con Almuerzo)</w:t>
      </w:r>
    </w:p>
    <w:p w14:paraId="57F37B81" w14:textId="77777777" w:rsidR="00815900" w:rsidRPr="007E74A1" w:rsidRDefault="00815900" w:rsidP="002C2BA9">
      <w:pPr>
        <w:autoSpaceDE w:val="0"/>
        <w:autoSpaceDN w:val="0"/>
        <w:adjustRightInd w:val="0"/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</w:pPr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Excursión de día completo por la ciudad. Por la mañana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visitaremos La Santa Sofia, uno de los recintos más significa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ti</w:t>
      </w:r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vos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de Estambul, hermosa maravilla arquitectónica que ofrecemos al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visitante; además contemplada como una de la iglesias más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grandes e imponentes del mundo. A continuación, visita del El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Palacio </w:t>
      </w:r>
      <w:proofErr w:type="spellStart"/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Topkapi</w:t>
      </w:r>
      <w:proofErr w:type="spellEnd"/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, lugar donde vivieron los sultanes entre 1478 y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1856. </w:t>
      </w:r>
      <w:proofErr w:type="spellStart"/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Topkapi</w:t>
      </w:r>
      <w:proofErr w:type="spellEnd"/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no es una estructura única, sino un complejo</w:t>
      </w:r>
    </w:p>
    <w:p w14:paraId="32D5DFBA" w14:textId="77777777" w:rsidR="00815900" w:rsidRPr="007E74A1" w:rsidRDefault="00815900" w:rsidP="002C2BA9">
      <w:pPr>
        <w:autoSpaceDE w:val="0"/>
        <w:autoSpaceDN w:val="0"/>
        <w:adjustRightInd w:val="0"/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</w:pPr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monumental orgánico formado por diversos quioscos, jardines y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zonas reparadas que se ubican en la barriada o casco histórico a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la entrada del Cuerno de Oro. Seguimos hacia La Mezquita Azul,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admirada por sus seis altos minaretes, terrazas y cúpulas que se</w:t>
      </w:r>
    </w:p>
    <w:p w14:paraId="51F4B092" w14:textId="77777777" w:rsidR="00815900" w:rsidRPr="007E74A1" w:rsidRDefault="00815900" w:rsidP="002C2BA9">
      <w:pPr>
        <w:autoSpaceDE w:val="0"/>
        <w:autoSpaceDN w:val="0"/>
        <w:adjustRightInd w:val="0"/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</w:pPr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alzan en el centro del edificio; comprobarás que el arquitecto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consiguió su objetivo sin duda; la perfección con esta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impresionante obra. Por la tarde Hipódromo Romano, (época de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Séptimo Severo) ... espacio donde tuvieron lugar las carreras de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cuadrigas y circos, que sirvieron de diversión a los habitantes de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Constantinopla durante más de mil años. Finalizaremos el día en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el Gran Bazar. Al término traslado al hotel.</w:t>
      </w:r>
    </w:p>
    <w:p w14:paraId="3326AE40" w14:textId="77777777" w:rsidR="00815900" w:rsidRPr="007E74A1" w:rsidRDefault="00815900" w:rsidP="002C2BA9">
      <w:pPr>
        <w:rPr>
          <w:rFonts w:ascii="Arial" w:hAnsi="Arial" w:cs="Arial"/>
          <w:b/>
          <w:bCs/>
          <w:color w:val="000000" w:themeColor="text1"/>
          <w:sz w:val="22"/>
          <w:szCs w:val="22"/>
          <w:lang w:val="tr-TR"/>
        </w:rPr>
      </w:pPr>
      <w:r w:rsidRPr="007E74A1">
        <w:rPr>
          <w:rFonts w:ascii="Arial" w:eastAsiaTheme="minorHAnsi" w:hAnsi="Arial" w:cs="Arial"/>
          <w:b/>
          <w:bCs/>
          <w:color w:val="262625"/>
          <w:sz w:val="22"/>
          <w:szCs w:val="22"/>
          <w:lang w:val="es-CO" w:eastAsia="en-US"/>
        </w:rPr>
        <w:t>Comidas: Desayuno</w:t>
      </w:r>
    </w:p>
    <w:p w14:paraId="3FF2325B" w14:textId="4982ADF1" w:rsidR="007E74A1" w:rsidRDefault="007E74A1" w:rsidP="00E454C2">
      <w:pPr>
        <w:jc w:val="both"/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</w:pPr>
    </w:p>
    <w:p w14:paraId="04164730" w14:textId="5AB7A5CC" w:rsidR="007E74A1" w:rsidRPr="00815900" w:rsidRDefault="007E74A1" w:rsidP="007E74A1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pPr>
      <w:proofErr w:type="spellStart"/>
      <w:r w:rsidRPr="00815900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>Día</w:t>
      </w:r>
      <w:proofErr w:type="spellEnd"/>
      <w:r w:rsidRPr="00815900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3/ </w:t>
      </w:r>
      <w:proofErr w:type="spellStart"/>
      <w:r w:rsidRPr="00815900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>Estambul</w:t>
      </w:r>
      <w:proofErr w:type="spellEnd"/>
      <w:r w:rsidR="00815900" w:rsidRPr="00815900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/ </w:t>
      </w:r>
      <w:proofErr w:type="spellStart"/>
      <w:r w:rsidR="00815900" w:rsidRPr="00815900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>Kaiseri</w:t>
      </w:r>
      <w:proofErr w:type="spellEnd"/>
      <w:r w:rsidR="00815900" w:rsidRPr="00815900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/ </w:t>
      </w:r>
      <w:proofErr w:type="spellStart"/>
      <w:r w:rsidR="00815900" w:rsidRPr="00815900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>Capadocia</w:t>
      </w:r>
      <w:proofErr w:type="spellEnd"/>
    </w:p>
    <w:p w14:paraId="05AD6502" w14:textId="792066E0" w:rsidR="00815900" w:rsidRPr="00815900" w:rsidRDefault="007E74A1" w:rsidP="00815900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pt-BR"/>
        </w:rPr>
      </w:pPr>
      <w:r w:rsidRPr="00815900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Desayuno en el hotel.</w:t>
      </w:r>
      <w:r w:rsidR="00815900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 </w:t>
      </w:r>
      <w:r w:rsidR="00815900" w:rsidRPr="00815900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Desayuno en el hotel. Día libre. Por la tarde traslado al aeropuerto</w:t>
      </w:r>
    </w:p>
    <w:p w14:paraId="3303ECB9" w14:textId="04B65E11" w:rsidR="00815900" w:rsidRPr="00815900" w:rsidRDefault="00815900" w:rsidP="00815900">
      <w:pPr>
        <w:autoSpaceDE w:val="0"/>
        <w:autoSpaceDN w:val="0"/>
        <w:adjustRightInd w:val="0"/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</w:pPr>
      <w:r w:rsidRPr="00815900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de Estambul </w:t>
      </w:r>
      <w:proofErr w:type="spellStart"/>
      <w:r w:rsidRPr="00815900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paratomar</w:t>
      </w:r>
      <w:proofErr w:type="spellEnd"/>
      <w:r w:rsidRPr="00815900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el vuelo </w:t>
      </w:r>
      <w:r w:rsidRPr="00815900">
        <w:rPr>
          <w:rFonts w:ascii="Arial" w:eastAsiaTheme="minorHAnsi" w:hAnsi="Arial" w:cs="Arial"/>
          <w:b/>
          <w:bCs/>
          <w:color w:val="262625"/>
          <w:sz w:val="22"/>
          <w:szCs w:val="22"/>
          <w:lang w:val="es-CO" w:eastAsia="en-US"/>
        </w:rPr>
        <w:t xml:space="preserve">(TK 2014 16:10 - 17:30) </w:t>
      </w:r>
      <w:r w:rsidRPr="00815900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con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815900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destino de Kayseri. Llegada y traslado al hotel elegido.</w:t>
      </w:r>
    </w:p>
    <w:p w14:paraId="389D5052" w14:textId="77777777" w:rsidR="00815900" w:rsidRPr="00815900" w:rsidRDefault="00815900" w:rsidP="00815900">
      <w:pPr>
        <w:autoSpaceDE w:val="0"/>
        <w:autoSpaceDN w:val="0"/>
        <w:adjustRightInd w:val="0"/>
        <w:rPr>
          <w:rFonts w:ascii="Arial" w:eastAsiaTheme="minorHAnsi" w:hAnsi="Arial" w:cs="Arial"/>
          <w:color w:val="0F4497"/>
          <w:sz w:val="22"/>
          <w:szCs w:val="22"/>
          <w:lang w:val="es-CO" w:eastAsia="en-US"/>
        </w:rPr>
      </w:pPr>
      <w:r w:rsidRPr="00815900">
        <w:rPr>
          <w:rFonts w:ascii="Arial" w:eastAsiaTheme="minorHAnsi" w:hAnsi="Arial" w:cs="Arial"/>
          <w:color w:val="0F4497"/>
          <w:sz w:val="22"/>
          <w:szCs w:val="22"/>
          <w:lang w:val="es-CO" w:eastAsia="en-US"/>
        </w:rPr>
        <w:t>OPCIONAL | MEDIO DIA BOSPHORUS (1/2 Día)</w:t>
      </w:r>
    </w:p>
    <w:p w14:paraId="7B932948" w14:textId="2B98FB0B" w:rsidR="00815900" w:rsidRPr="00815900" w:rsidRDefault="00815900" w:rsidP="00815900">
      <w:pPr>
        <w:autoSpaceDE w:val="0"/>
        <w:autoSpaceDN w:val="0"/>
        <w:adjustRightInd w:val="0"/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</w:pPr>
      <w:r w:rsidRPr="00815900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Excursión de día completo por El Bósforo. Por la mañana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815900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realizaremos una previa visita al Bazar Egipcio o Bazar de las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815900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Especias construido en el siglo XVII y situado en el antiguo barrio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815900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de </w:t>
      </w:r>
      <w:proofErr w:type="spellStart"/>
      <w:r w:rsidRPr="00815900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Eminönü</w:t>
      </w:r>
      <w:proofErr w:type="spellEnd"/>
      <w:r w:rsidRPr="00815900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en Estambul. Seguimos a tomar el barco para el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815900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recorrido por El Bósforo (barco regular) realizándose a lo largo del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815900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Mar de Mármara por ambos lados de la ciudad: Asiática y Europea.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815900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Durante este recorrido podrán contemplar monumentos como:</w:t>
      </w:r>
    </w:p>
    <w:p w14:paraId="3E5FE499" w14:textId="410283DC" w:rsidR="00815900" w:rsidRPr="00815900" w:rsidRDefault="00815900" w:rsidP="00815900">
      <w:pPr>
        <w:autoSpaceDE w:val="0"/>
        <w:autoSpaceDN w:val="0"/>
        <w:adjustRightInd w:val="0"/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</w:pPr>
      <w:r w:rsidRPr="00815900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Palacio de </w:t>
      </w:r>
      <w:proofErr w:type="spellStart"/>
      <w:r w:rsidRPr="00815900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Dolmabahce</w:t>
      </w:r>
      <w:proofErr w:type="spellEnd"/>
      <w:r w:rsidRPr="00815900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, </w:t>
      </w:r>
      <w:proofErr w:type="spellStart"/>
      <w:r w:rsidRPr="00815900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Çiragan</w:t>
      </w:r>
      <w:proofErr w:type="spellEnd"/>
      <w:r w:rsidRPr="00815900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, La </w:t>
      </w:r>
      <w:r w:rsidR="002C2BA9" w:rsidRPr="00815900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fortaleza</w:t>
      </w:r>
      <w:r w:rsidRPr="00815900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de </w:t>
      </w:r>
      <w:proofErr w:type="spellStart"/>
      <w:r w:rsidRPr="00815900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Rumeli</w:t>
      </w:r>
      <w:proofErr w:type="spellEnd"/>
      <w:r w:rsidRPr="00815900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proofErr w:type="spellStart"/>
      <w:r w:rsidRPr="00815900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Hisarı</w:t>
      </w:r>
      <w:proofErr w:type="spellEnd"/>
      <w:r w:rsidRPr="00815900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,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815900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entre otros…</w:t>
      </w:r>
    </w:p>
    <w:p w14:paraId="561B4387" w14:textId="7FD1A3E2" w:rsidR="00C96B53" w:rsidRPr="00815900" w:rsidRDefault="00815900" w:rsidP="00815900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  <w:r w:rsidRPr="00815900">
        <w:rPr>
          <w:rFonts w:ascii="Arial" w:eastAsiaTheme="minorHAnsi" w:hAnsi="Arial" w:cs="Arial"/>
          <w:b/>
          <w:bCs/>
          <w:color w:val="262625"/>
          <w:sz w:val="22"/>
          <w:szCs w:val="22"/>
          <w:lang w:val="es-CO" w:eastAsia="en-US"/>
        </w:rPr>
        <w:t>Comidas: Desayuno, Cena</w:t>
      </w:r>
    </w:p>
    <w:p w14:paraId="6EFA84C1" w14:textId="77777777" w:rsidR="00C96B53" w:rsidRPr="00C96B53" w:rsidRDefault="00C96B53" w:rsidP="00C96B53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pt-BR"/>
        </w:rPr>
      </w:pPr>
    </w:p>
    <w:p w14:paraId="4E889E2F" w14:textId="77777777" w:rsidR="00715B0B" w:rsidRDefault="00715B0B" w:rsidP="00815900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45086F2B" w14:textId="6C59DD38" w:rsidR="00C96B53" w:rsidRPr="00715B0B" w:rsidRDefault="00C96B53" w:rsidP="00815900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pt-BR"/>
        </w:rPr>
      </w:pPr>
      <w:r w:rsidRPr="00715B0B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lastRenderedPageBreak/>
        <w:t xml:space="preserve">Dia </w:t>
      </w:r>
      <w:r w:rsidR="007E74A1" w:rsidRPr="00715B0B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4</w:t>
      </w:r>
      <w:r w:rsidRPr="00715B0B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/ </w:t>
      </w:r>
      <w:r w:rsidR="00820928" w:rsidRPr="00715B0B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CAPADOCIA:</w:t>
      </w:r>
    </w:p>
    <w:p w14:paraId="299081DA" w14:textId="77777777" w:rsidR="00815900" w:rsidRPr="00715B0B" w:rsidRDefault="00815900" w:rsidP="0081590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F4497"/>
          <w:sz w:val="22"/>
          <w:szCs w:val="22"/>
          <w:lang w:val="es-CO" w:eastAsia="en-US"/>
        </w:rPr>
      </w:pPr>
      <w:r w:rsidRPr="00715B0B">
        <w:rPr>
          <w:rFonts w:ascii="Arial" w:eastAsiaTheme="minorHAnsi" w:hAnsi="Arial" w:cs="Arial"/>
          <w:color w:val="0F4497"/>
          <w:sz w:val="22"/>
          <w:szCs w:val="22"/>
          <w:lang w:val="es-CO" w:eastAsia="en-US"/>
        </w:rPr>
        <w:t>OPCION DE VISITA</w:t>
      </w:r>
    </w:p>
    <w:p w14:paraId="27D2554C" w14:textId="77777777" w:rsidR="00815900" w:rsidRPr="00715B0B" w:rsidRDefault="00815900" w:rsidP="0081590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F4497"/>
          <w:sz w:val="22"/>
          <w:szCs w:val="22"/>
          <w:lang w:val="es-CO" w:eastAsia="en-US"/>
        </w:rPr>
      </w:pPr>
      <w:r w:rsidRPr="00715B0B">
        <w:rPr>
          <w:rFonts w:ascii="Arial" w:eastAsiaTheme="minorHAnsi" w:hAnsi="Arial" w:cs="Arial"/>
          <w:color w:val="0F4497"/>
          <w:sz w:val="22"/>
          <w:szCs w:val="22"/>
          <w:lang w:val="es-CO" w:eastAsia="en-US"/>
        </w:rPr>
        <w:t>EXCURSION EN GLOBO (CONSULTAR PRECIO).</w:t>
      </w:r>
    </w:p>
    <w:p w14:paraId="776CD4A6" w14:textId="1EB057C8" w:rsidR="00715B0B" w:rsidRPr="00715B0B" w:rsidRDefault="00715B0B" w:rsidP="00715B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</w:pPr>
      <w:r w:rsidRPr="00715B0B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Tras el desayuno salimos para la excursión de día completo</w:t>
      </w:r>
      <w:r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</w:t>
      </w:r>
      <w:r w:rsidRPr="00715B0B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Visitamos el Museo al Aire Libre de </w:t>
      </w:r>
      <w:proofErr w:type="spellStart"/>
      <w:r w:rsidRPr="00715B0B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Göreme</w:t>
      </w:r>
      <w:proofErr w:type="spellEnd"/>
      <w:r w:rsidRPr="00715B0B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donde.</w:t>
      </w:r>
      <w:r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</w:t>
      </w:r>
      <w:r w:rsidRPr="00715B0B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contemplaremos algunas iglesias talladas en roca, que tiene</w:t>
      </w:r>
    </w:p>
    <w:p w14:paraId="5D12ECD7" w14:textId="218A76AE" w:rsidR="00715B0B" w:rsidRPr="00715B0B" w:rsidRDefault="00715B0B" w:rsidP="00715B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</w:pPr>
      <w:r w:rsidRPr="00715B0B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frescos interiores. Seguiremos con la visita de pueblo troglodita</w:t>
      </w:r>
      <w:r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</w:t>
      </w:r>
      <w:proofErr w:type="spellStart"/>
      <w:r w:rsidRPr="00715B0B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Uçhisar</w:t>
      </w:r>
      <w:proofErr w:type="spellEnd"/>
      <w:r w:rsidRPr="00715B0B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. Continuamos al Valle de Las Palomas Admiraremos</w:t>
      </w:r>
      <w:r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</w:t>
      </w:r>
      <w:r w:rsidRPr="00715B0B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el valle de amor que también se le conoce por las chimeneas de</w:t>
      </w:r>
      <w:r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</w:t>
      </w:r>
      <w:r w:rsidRPr="00715B0B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las hadas en</w:t>
      </w:r>
      <w:r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</w:t>
      </w:r>
      <w:r w:rsidRPr="00715B0B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forma de hongo. Seguiremos con el pueblo de alfareros;</w:t>
      </w:r>
    </w:p>
    <w:p w14:paraId="4CC5BC39" w14:textId="7EB524C4" w:rsidR="00715B0B" w:rsidRPr="00715B0B" w:rsidRDefault="00715B0B" w:rsidP="00715B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</w:pPr>
      <w:proofErr w:type="spellStart"/>
      <w:r w:rsidRPr="00715B0B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Avanos</w:t>
      </w:r>
      <w:proofErr w:type="spellEnd"/>
      <w:r w:rsidRPr="00715B0B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.</w:t>
      </w:r>
      <w:r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</w:t>
      </w:r>
      <w:r w:rsidRPr="00715B0B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Por la tarde visitaremos una ciudad subterránea Se </w:t>
      </w:r>
      <w:proofErr w:type="spellStart"/>
      <w:r w:rsidRPr="00715B0B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rha</w:t>
      </w:r>
      <w:proofErr w:type="spellEnd"/>
      <w:r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</w:t>
      </w:r>
      <w:r w:rsidRPr="00715B0B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(o </w:t>
      </w:r>
      <w:proofErr w:type="spellStart"/>
      <w:r w:rsidRPr="00715B0B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Özkonak</w:t>
      </w:r>
      <w:proofErr w:type="spellEnd"/>
      <w:r w:rsidRPr="00715B0B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),</w:t>
      </w:r>
    </w:p>
    <w:p w14:paraId="7EA445A9" w14:textId="0B5B5A3E" w:rsidR="00715B0B" w:rsidRPr="00715B0B" w:rsidRDefault="00715B0B" w:rsidP="00715B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</w:pPr>
      <w:r w:rsidRPr="00715B0B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que tiene varios niveles de profundidad, fue</w:t>
      </w:r>
      <w:r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</w:t>
      </w:r>
      <w:r w:rsidRPr="00715B0B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utilizado por los primeros cristianos como un refugio contra los</w:t>
      </w:r>
      <w:r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</w:t>
      </w:r>
      <w:r w:rsidRPr="00715B0B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enemigos durante los siglos VI y VII. Por último, visita a un taller</w:t>
      </w:r>
    </w:p>
    <w:p w14:paraId="505C1FF3" w14:textId="537E39B6" w:rsidR="00715B0B" w:rsidRPr="00715B0B" w:rsidRDefault="00715B0B" w:rsidP="00715B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</w:pPr>
      <w:r w:rsidRPr="00715B0B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de alfombras para ver cómo se tejen las alfombras turcas, y un</w:t>
      </w:r>
      <w:r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</w:t>
      </w:r>
      <w:r w:rsidRPr="00715B0B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taller de ónix y joyería. Regreso al hotel, cena y alojamiento.</w:t>
      </w:r>
    </w:p>
    <w:p w14:paraId="6F9DAA12" w14:textId="03B62BA6" w:rsidR="00C96B53" w:rsidRPr="00815900" w:rsidRDefault="00715B0B" w:rsidP="00815900">
      <w:pPr>
        <w:jc w:val="both"/>
        <w:rPr>
          <w:rFonts w:ascii="Arial" w:eastAsiaTheme="minorHAnsi" w:hAnsi="Arial" w:cs="Arial"/>
          <w:b/>
          <w:bCs/>
          <w:color w:val="262625"/>
          <w:sz w:val="22"/>
          <w:szCs w:val="22"/>
          <w:lang w:val="es-CO" w:eastAsia="en-US"/>
        </w:rPr>
      </w:pPr>
      <w:r w:rsidRPr="00815900">
        <w:rPr>
          <w:rFonts w:ascii="Arial" w:eastAsiaTheme="minorHAnsi" w:hAnsi="Arial" w:cs="Arial"/>
          <w:b/>
          <w:bCs/>
          <w:color w:val="262625"/>
          <w:sz w:val="22"/>
          <w:szCs w:val="22"/>
          <w:lang w:val="es-CO" w:eastAsia="en-US"/>
        </w:rPr>
        <w:t>Comidas:</w:t>
      </w:r>
      <w:r w:rsidR="00815900" w:rsidRPr="00815900">
        <w:rPr>
          <w:rFonts w:ascii="Arial" w:eastAsiaTheme="minorHAnsi" w:hAnsi="Arial" w:cs="Arial"/>
          <w:b/>
          <w:bCs/>
          <w:color w:val="262625"/>
          <w:sz w:val="22"/>
          <w:szCs w:val="22"/>
          <w:lang w:val="es-CO" w:eastAsia="en-US"/>
        </w:rPr>
        <w:t xml:space="preserve"> Desayuno, Cena</w:t>
      </w:r>
    </w:p>
    <w:p w14:paraId="0A769115" w14:textId="77777777" w:rsidR="00C96B53" w:rsidRPr="00C96B53" w:rsidRDefault="00C96B53" w:rsidP="00C96B53">
      <w:pPr>
        <w:autoSpaceDE w:val="0"/>
        <w:autoSpaceDN w:val="0"/>
        <w:adjustRightInd w:val="0"/>
        <w:jc w:val="both"/>
        <w:rPr>
          <w:rFonts w:ascii="Arial" w:eastAsia="Calibri-Bold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3A3BBF53" w14:textId="677A7ED3" w:rsidR="00C96B53" w:rsidRDefault="00C96B53" w:rsidP="00D73A21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pt-BR"/>
        </w:rPr>
      </w:pPr>
      <w:r w:rsidRPr="00C96B53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Dia </w:t>
      </w:r>
      <w:r w:rsidR="005A08C6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5</w:t>
      </w:r>
      <w:r w:rsidRPr="00C96B53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 / CAPADOCIA/ </w:t>
      </w:r>
      <w:r w:rsidR="007F7FE3" w:rsidRPr="00C96B53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PAMUKKALE</w:t>
      </w:r>
      <w:r w:rsidR="007F7FE3" w:rsidRPr="00C96B53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>:</w:t>
      </w:r>
      <w:r w:rsidRPr="00C96B53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 (6</w:t>
      </w:r>
      <w:r w:rsidR="005E4F08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>0</w:t>
      </w:r>
      <w:r w:rsidRPr="00C96B53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0 km) </w:t>
      </w:r>
    </w:p>
    <w:p w14:paraId="0957ABDC" w14:textId="46F07E8B" w:rsidR="005E4F08" w:rsidRPr="005E4F08" w:rsidRDefault="005E4F08" w:rsidP="005E4F08">
      <w:pPr>
        <w:autoSpaceDE w:val="0"/>
        <w:autoSpaceDN w:val="0"/>
        <w:adjustRightInd w:val="0"/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</w:pPr>
      <w:r w:rsidRPr="005E4F08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Desayuno y salida hacia Aksaray. Seguimos en la ruta de la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5E4F08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seda y visitaremos la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proofErr w:type="spellStart"/>
      <w:r w:rsidRPr="005E4F08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Caravansarai</w:t>
      </w:r>
      <w:proofErr w:type="spellEnd"/>
      <w:r w:rsidRPr="005E4F08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de </w:t>
      </w:r>
      <w:proofErr w:type="spellStart"/>
      <w:r w:rsidRPr="005E4F08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Sultanhan</w:t>
      </w:r>
      <w:proofErr w:type="spellEnd"/>
      <w:r w:rsidRPr="005E4F08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, una posada, donde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5E4F08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paraban las caravanas de camello. A </w:t>
      </w:r>
      <w:proofErr w:type="gramStart"/>
      <w:r w:rsidRPr="005E4F08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continuación</w:t>
      </w:r>
      <w:proofErr w:type="gramEnd"/>
      <w:r w:rsidRPr="005E4F08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nos </w:t>
      </w:r>
      <w:r w:rsidR="002C2BA9" w:rsidRPr="005E4F08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dirigiremos</w:t>
      </w:r>
      <w:r w:rsidRPr="005E4F08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hacia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proofErr w:type="spellStart"/>
      <w:r w:rsidRPr="005E4F08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Pamukkale</w:t>
      </w:r>
      <w:proofErr w:type="spellEnd"/>
      <w:r w:rsidRPr="005E4F08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. Durante el camino contemplaremos algunas reseñas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="002C2BA9" w:rsidRPr="005E4F08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históricas</w:t>
      </w:r>
      <w:r w:rsidRPr="005E4F08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del Monasterio de los Derviches danzantes fundado por</w:t>
      </w:r>
    </w:p>
    <w:p w14:paraId="61E3D9E0" w14:textId="61EE4B0A" w:rsidR="005E4F08" w:rsidRDefault="005E4F08" w:rsidP="005E4F08">
      <w:pPr>
        <w:autoSpaceDE w:val="0"/>
        <w:autoSpaceDN w:val="0"/>
        <w:adjustRightInd w:val="0"/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</w:pPr>
      <w:proofErr w:type="spellStart"/>
      <w:r w:rsidRPr="005E4F08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Mevlana</w:t>
      </w:r>
      <w:proofErr w:type="spellEnd"/>
      <w:r w:rsidRPr="005E4F08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, el </w:t>
      </w:r>
      <w:r w:rsidR="002C2BA9" w:rsidRPr="005E4F08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filósofo</w:t>
      </w:r>
      <w:r w:rsidRPr="005E4F08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, en Konya la capital de </w:t>
      </w:r>
      <w:proofErr w:type="spellStart"/>
      <w:r w:rsidRPr="005E4F08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Seljukians</w:t>
      </w:r>
      <w:proofErr w:type="spellEnd"/>
      <w:r w:rsidRPr="005E4F08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en el siglo </w:t>
      </w:r>
      <w:proofErr w:type="gramStart"/>
      <w:r w:rsidR="002C2BA9" w:rsidRPr="005E4F08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XII..</w:t>
      </w:r>
      <w:proofErr w:type="gramEnd"/>
      <w:r w:rsidR="002C2BA9" w:rsidRPr="005E4F08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Llegada</w:t>
      </w:r>
      <w:r w:rsidRPr="005E4F08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en </w:t>
      </w:r>
      <w:proofErr w:type="spellStart"/>
      <w:r w:rsidRPr="005E4F08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Pamukkale</w:t>
      </w:r>
      <w:proofErr w:type="spellEnd"/>
      <w:r w:rsidRPr="005E4F08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. Nos trasladamos a nuestro hotel, </w:t>
      </w:r>
    </w:p>
    <w:p w14:paraId="2127A8CC" w14:textId="7D2A56FD" w:rsidR="00C96B53" w:rsidRPr="005E4F08" w:rsidRDefault="005E4F08" w:rsidP="005E4F08">
      <w:pPr>
        <w:jc w:val="both"/>
        <w:rPr>
          <w:rFonts w:ascii="Arial" w:eastAsiaTheme="minorHAnsi" w:hAnsi="Arial" w:cs="Arial"/>
          <w:b/>
          <w:bCs/>
          <w:color w:val="262625"/>
          <w:sz w:val="22"/>
          <w:szCs w:val="22"/>
          <w:lang w:val="es-CO" w:eastAsia="en-US"/>
        </w:rPr>
      </w:pPr>
      <w:r w:rsidRPr="005E4F08">
        <w:rPr>
          <w:rFonts w:ascii="Arial" w:eastAsiaTheme="minorHAnsi" w:hAnsi="Arial" w:cs="Arial"/>
          <w:b/>
          <w:bCs/>
          <w:color w:val="262625"/>
          <w:sz w:val="22"/>
          <w:szCs w:val="22"/>
          <w:lang w:val="es-CO" w:eastAsia="en-US"/>
        </w:rPr>
        <w:t>Comidas: Desayuno, Cena</w:t>
      </w:r>
    </w:p>
    <w:p w14:paraId="5C582856" w14:textId="77777777" w:rsidR="005E4F08" w:rsidRPr="005E4F08" w:rsidRDefault="005E4F08" w:rsidP="005E4F0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098370A8" w14:textId="4E938AB3" w:rsidR="00D73A21" w:rsidRDefault="00C96B53" w:rsidP="00D73A21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pt-BR"/>
        </w:rPr>
      </w:pPr>
      <w:r w:rsidRPr="00C96B53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Dia</w:t>
      </w:r>
      <w:r w:rsidR="005A08C6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 6</w:t>
      </w:r>
      <w:r w:rsidRPr="00C96B53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 / PAMUKKALE – </w:t>
      </w:r>
      <w:r w:rsidR="005E4F08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EFESO/ CASA DE LA VIRGEN MARIA/ ESMIRNA/ ESTAMBUL</w:t>
      </w:r>
      <w:r w:rsidRPr="00C96B53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  </w:t>
      </w:r>
    </w:p>
    <w:p w14:paraId="01752A53" w14:textId="7892B16C" w:rsidR="00D73A21" w:rsidRPr="00D73A21" w:rsidRDefault="00D73A21" w:rsidP="00B7785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</w:pPr>
      <w:r w:rsidRPr="00D73A2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Desayuno. Visita de </w:t>
      </w:r>
      <w:proofErr w:type="spellStart"/>
      <w:r w:rsidRPr="00D73A2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Pamukkale</w:t>
      </w:r>
      <w:proofErr w:type="spellEnd"/>
      <w:r w:rsidRPr="00D73A2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, que significa “Castillo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D73A2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de algodón” en turco por sus cascadas blancas. Las piscinas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D73A2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naturales de travertino son formaciones causadas por fuentes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D73A2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termales. Continuamos con la visita de la ciudad antigua de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D73A2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Hierápolis que fue una ciudad de Frigia y se convirtió en el centro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D73A2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episcopal durante el periodo bizantino. Continuamos hacia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proofErr w:type="spellStart"/>
      <w:r w:rsidRPr="00D73A2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Kusadasi</w:t>
      </w:r>
      <w:proofErr w:type="spellEnd"/>
      <w:r w:rsidRPr="00D73A2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. Visitamos en ruta la Casa de la Virgen María (Madre</w:t>
      </w:r>
    </w:p>
    <w:p w14:paraId="60FF16E8" w14:textId="39B0A9C6" w:rsidR="00D73A21" w:rsidRPr="00D73A21" w:rsidRDefault="00D73A21" w:rsidP="00B7785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</w:pPr>
      <w:r w:rsidRPr="00D73A2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de Jesús), donde pasó sus últimos años. Durante el trayecto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D73A2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asistiremos a un desfile de modas presentando bellos productos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D73A2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de piel. Salida hacia </w:t>
      </w:r>
      <w:r w:rsidR="00B77855" w:rsidRPr="00D73A2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Éfeso</w:t>
      </w:r>
      <w:r w:rsidRPr="00D73A2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, visita de la ciudad antigua </w:t>
      </w:r>
      <w:r w:rsidR="00B77855" w:rsidRPr="00D73A2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mejor conservada</w:t>
      </w:r>
      <w:r w:rsidRPr="00D73A2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de Asia Menor, que durante los siglos I y II tuvo una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D73A2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población de 250.000 habitantes. Visitaremos el Templo Adriano,</w:t>
      </w:r>
      <w:r w:rsidR="00B77855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D73A2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los Baños Romanos, la Biblioteca de Celso, el Odeón, teatro</w:t>
      </w:r>
      <w:r w:rsidR="00B77855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D73A2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que tenía capacidad para 24.500 espectadores. Traslado al </w:t>
      </w:r>
      <w:r w:rsidR="005E4F08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aeropuerto de Esmirna para tomar el vuelo (TK2335- 20:10-21:30) con destino Estambul</w:t>
      </w:r>
      <w:r w:rsidR="00C90716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. Llegada al hotel elegido</w:t>
      </w:r>
    </w:p>
    <w:p w14:paraId="76E6882E" w14:textId="496DD26B" w:rsidR="00D73A21" w:rsidRPr="00B77855" w:rsidRDefault="00D73A21" w:rsidP="00B77855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  <w:r w:rsidRPr="00B77855">
        <w:rPr>
          <w:rFonts w:ascii="Arial" w:eastAsiaTheme="minorHAnsi" w:hAnsi="Arial" w:cs="Arial"/>
          <w:b/>
          <w:bCs/>
          <w:color w:val="262625"/>
          <w:sz w:val="22"/>
          <w:szCs w:val="22"/>
          <w:lang w:val="es-CO" w:eastAsia="en-US"/>
        </w:rPr>
        <w:t xml:space="preserve">Comidas: Desayuno, </w:t>
      </w:r>
    </w:p>
    <w:p w14:paraId="4AE6EB6D" w14:textId="77777777" w:rsidR="00C96B53" w:rsidRPr="00C96B53" w:rsidRDefault="00C96B53" w:rsidP="00C96B53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247595F2" w14:textId="74682352" w:rsidR="00B77855" w:rsidRDefault="00C96B53" w:rsidP="00C96B53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pt-BR"/>
        </w:rPr>
      </w:pPr>
      <w:r w:rsidRPr="00C96B53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Dia </w:t>
      </w:r>
      <w:r w:rsidR="00C90716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0</w:t>
      </w:r>
      <w:r w:rsidR="005A08C6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7</w:t>
      </w:r>
      <w:r w:rsidRPr="00C96B53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/ ESTAMBUL</w:t>
      </w:r>
      <w:r w:rsidRPr="00C96B53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: </w:t>
      </w:r>
    </w:p>
    <w:p w14:paraId="421D651F" w14:textId="7C11F051" w:rsidR="00B77855" w:rsidRPr="00B77855" w:rsidRDefault="00B77855" w:rsidP="00B77855">
      <w:pPr>
        <w:autoSpaceDE w:val="0"/>
        <w:autoSpaceDN w:val="0"/>
        <w:adjustRightInd w:val="0"/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</w:pPr>
      <w:r w:rsidRPr="00B77855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Desayuno. En la hora indicada traslado al aeropuerto para tomar el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B77855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vuelo de salida.</w:t>
      </w:r>
    </w:p>
    <w:p w14:paraId="25ABA8DE" w14:textId="544C9E53" w:rsidR="00C96B53" w:rsidRPr="00B77855" w:rsidRDefault="00B77855" w:rsidP="00B77855">
      <w:pPr>
        <w:jc w:val="both"/>
        <w:rPr>
          <w:rFonts w:ascii="Rubik-Medium" w:eastAsiaTheme="minorHAnsi" w:hAnsi="Rubik-Medium" w:cs="Rubik-Medium"/>
          <w:b/>
          <w:bCs/>
          <w:color w:val="262625"/>
          <w:sz w:val="16"/>
          <w:szCs w:val="16"/>
          <w:lang w:val="es-CO" w:eastAsia="en-US"/>
        </w:rPr>
      </w:pPr>
      <w:r w:rsidRPr="00B77855">
        <w:rPr>
          <w:rFonts w:ascii="Arial" w:eastAsiaTheme="minorHAnsi" w:hAnsi="Arial" w:cs="Arial"/>
          <w:b/>
          <w:bCs/>
          <w:color w:val="262625"/>
          <w:sz w:val="22"/>
          <w:szCs w:val="22"/>
          <w:lang w:val="es-CO" w:eastAsia="en-US"/>
        </w:rPr>
        <w:t>Comidas: Desayuno</w:t>
      </w:r>
    </w:p>
    <w:p w14:paraId="1A62B22B" w14:textId="77777777" w:rsidR="00B77855" w:rsidRDefault="00B77855" w:rsidP="00B77855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1874065E" w14:textId="77777777" w:rsidR="005A08C6" w:rsidRDefault="005A08C6" w:rsidP="00C96B53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42A42DA7" w14:textId="77777777" w:rsidR="005A08C6" w:rsidRDefault="005A08C6" w:rsidP="00C96B53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306E76FB" w14:textId="77777777" w:rsidR="005A08C6" w:rsidRDefault="005A08C6" w:rsidP="00C96B53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457A2032" w14:textId="18D741C5" w:rsidR="00C96B53" w:rsidRDefault="00C96B53" w:rsidP="00C96B53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lastRenderedPageBreak/>
        <w:t>PRECIO PORCION TERRESTRE POR PERSO</w:t>
      </w:r>
      <w:r w:rsidR="005A08C6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N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A E</w:t>
      </w:r>
      <w:r w:rsidR="00744406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N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 DOLARES:</w:t>
      </w:r>
    </w:p>
    <w:p w14:paraId="68730593" w14:textId="1FA9D28A" w:rsidR="00B77855" w:rsidRDefault="00B77855" w:rsidP="00C96B53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50FEAE75" w14:textId="11079B3C" w:rsidR="00B77855" w:rsidRDefault="00B77855" w:rsidP="00C96B53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PERIODO DE VERANO ABRIL</w:t>
      </w:r>
      <w:r w:rsidR="005A08C6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 01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 A OCTUBRE</w:t>
      </w:r>
      <w:r w:rsidR="005A08C6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 31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 DE </w:t>
      </w:r>
      <w:r w:rsidR="00C002A1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202</w:t>
      </w:r>
      <w:r w:rsidR="005A08C6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6"/>
        <w:gridCol w:w="2939"/>
        <w:gridCol w:w="2943"/>
      </w:tblGrid>
      <w:tr w:rsidR="00C002A1" w14:paraId="1637E026" w14:textId="77777777" w:rsidTr="00C002A1">
        <w:tc>
          <w:tcPr>
            <w:tcW w:w="2992" w:type="dxa"/>
          </w:tcPr>
          <w:p w14:paraId="42BB4CCD" w14:textId="259B1C22" w:rsidR="00C002A1" w:rsidRDefault="00C002A1" w:rsidP="00C002A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Categoria</w:t>
            </w:r>
          </w:p>
        </w:tc>
        <w:tc>
          <w:tcPr>
            <w:tcW w:w="2993" w:type="dxa"/>
          </w:tcPr>
          <w:p w14:paraId="267E1C2E" w14:textId="37E51F72" w:rsidR="00C002A1" w:rsidRDefault="00C002A1" w:rsidP="00C002A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Doble/ Triple</w:t>
            </w:r>
          </w:p>
        </w:tc>
        <w:tc>
          <w:tcPr>
            <w:tcW w:w="2993" w:type="dxa"/>
          </w:tcPr>
          <w:p w14:paraId="4F0BE408" w14:textId="621F8B65" w:rsidR="00C002A1" w:rsidRDefault="00C002A1" w:rsidP="00C002A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Sencilla</w:t>
            </w:r>
            <w:proofErr w:type="spellEnd"/>
          </w:p>
        </w:tc>
      </w:tr>
      <w:tr w:rsidR="00C002A1" w14:paraId="69BBC89F" w14:textId="77777777" w:rsidTr="00C002A1">
        <w:tc>
          <w:tcPr>
            <w:tcW w:w="2992" w:type="dxa"/>
          </w:tcPr>
          <w:p w14:paraId="789ED217" w14:textId="037F4E96" w:rsidR="00C002A1" w:rsidRDefault="00C002A1" w:rsidP="00C002A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4*</w:t>
            </w:r>
          </w:p>
        </w:tc>
        <w:tc>
          <w:tcPr>
            <w:tcW w:w="2993" w:type="dxa"/>
          </w:tcPr>
          <w:p w14:paraId="7FEEB6B6" w14:textId="63D7661C" w:rsidR="00C002A1" w:rsidRDefault="005A08C6" w:rsidP="00C002A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1040</w:t>
            </w:r>
          </w:p>
        </w:tc>
        <w:tc>
          <w:tcPr>
            <w:tcW w:w="2993" w:type="dxa"/>
          </w:tcPr>
          <w:p w14:paraId="03E455CA" w14:textId="3A819610" w:rsidR="00C002A1" w:rsidRDefault="005A08C6" w:rsidP="00C002A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1385</w:t>
            </w:r>
          </w:p>
        </w:tc>
      </w:tr>
      <w:tr w:rsidR="00C002A1" w14:paraId="5C573070" w14:textId="77777777" w:rsidTr="00C002A1">
        <w:tc>
          <w:tcPr>
            <w:tcW w:w="2992" w:type="dxa"/>
          </w:tcPr>
          <w:p w14:paraId="640C7C56" w14:textId="39F123F4" w:rsidR="00C002A1" w:rsidRDefault="00C002A1" w:rsidP="00C002A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4*Sup.</w:t>
            </w:r>
          </w:p>
        </w:tc>
        <w:tc>
          <w:tcPr>
            <w:tcW w:w="2993" w:type="dxa"/>
          </w:tcPr>
          <w:p w14:paraId="4E0AE3C1" w14:textId="785F7966" w:rsidR="00C002A1" w:rsidRDefault="005A08C6" w:rsidP="00C002A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1127</w:t>
            </w:r>
          </w:p>
        </w:tc>
        <w:tc>
          <w:tcPr>
            <w:tcW w:w="2993" w:type="dxa"/>
          </w:tcPr>
          <w:p w14:paraId="12D04E44" w14:textId="7552B4BE" w:rsidR="00C002A1" w:rsidRDefault="005A08C6" w:rsidP="00C002A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1593</w:t>
            </w:r>
          </w:p>
        </w:tc>
      </w:tr>
      <w:tr w:rsidR="00C002A1" w14:paraId="6B05F248" w14:textId="77777777" w:rsidTr="00C002A1">
        <w:tc>
          <w:tcPr>
            <w:tcW w:w="2992" w:type="dxa"/>
          </w:tcPr>
          <w:p w14:paraId="17EA1933" w14:textId="70BE6299" w:rsidR="00C002A1" w:rsidRDefault="00C002A1" w:rsidP="00C002A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5*</w:t>
            </w:r>
          </w:p>
        </w:tc>
        <w:tc>
          <w:tcPr>
            <w:tcW w:w="2993" w:type="dxa"/>
          </w:tcPr>
          <w:p w14:paraId="0AD56B35" w14:textId="4F3EA5E3" w:rsidR="00C002A1" w:rsidRDefault="005A08C6" w:rsidP="00C002A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1227</w:t>
            </w:r>
          </w:p>
        </w:tc>
        <w:tc>
          <w:tcPr>
            <w:tcW w:w="2993" w:type="dxa"/>
          </w:tcPr>
          <w:p w14:paraId="387E9424" w14:textId="141FBB10" w:rsidR="00C002A1" w:rsidRDefault="005A08C6" w:rsidP="00C002A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1718</w:t>
            </w:r>
          </w:p>
        </w:tc>
      </w:tr>
    </w:tbl>
    <w:p w14:paraId="17CDFE71" w14:textId="77777777" w:rsidR="00C002A1" w:rsidRDefault="00C002A1" w:rsidP="00C96B53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53BDC040" w14:textId="1E2927E8" w:rsidR="00C002A1" w:rsidRDefault="00C002A1" w:rsidP="00C002A1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PERIODO DE INVIERNO NOVIEMBRE</w:t>
      </w:r>
      <w:r w:rsidR="005A08C6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 01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 DE 202</w:t>
      </w:r>
      <w:r w:rsidR="005A08C6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4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 A MARZO</w:t>
      </w:r>
      <w:r w:rsidR="005A08C6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 31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 DE 202</w:t>
      </w:r>
      <w:r w:rsidR="005A08C6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6"/>
        <w:gridCol w:w="2939"/>
        <w:gridCol w:w="2943"/>
      </w:tblGrid>
      <w:tr w:rsidR="00C002A1" w14:paraId="1582FBB5" w14:textId="77777777" w:rsidTr="007269BA">
        <w:tc>
          <w:tcPr>
            <w:tcW w:w="2992" w:type="dxa"/>
          </w:tcPr>
          <w:p w14:paraId="318537FC" w14:textId="77777777" w:rsidR="00C002A1" w:rsidRDefault="00C002A1" w:rsidP="007269B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Categoria</w:t>
            </w:r>
          </w:p>
        </w:tc>
        <w:tc>
          <w:tcPr>
            <w:tcW w:w="2993" w:type="dxa"/>
          </w:tcPr>
          <w:p w14:paraId="5EC18521" w14:textId="77777777" w:rsidR="00C002A1" w:rsidRDefault="00C002A1" w:rsidP="007269B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Doble/ Triple</w:t>
            </w:r>
          </w:p>
        </w:tc>
        <w:tc>
          <w:tcPr>
            <w:tcW w:w="2993" w:type="dxa"/>
          </w:tcPr>
          <w:p w14:paraId="411D20E0" w14:textId="77777777" w:rsidR="00C002A1" w:rsidRDefault="00C002A1" w:rsidP="007269B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Sencilla</w:t>
            </w:r>
            <w:proofErr w:type="spellEnd"/>
          </w:p>
        </w:tc>
      </w:tr>
      <w:tr w:rsidR="00C002A1" w14:paraId="38257238" w14:textId="77777777" w:rsidTr="007269BA">
        <w:tc>
          <w:tcPr>
            <w:tcW w:w="2992" w:type="dxa"/>
          </w:tcPr>
          <w:p w14:paraId="5CFF096C" w14:textId="77777777" w:rsidR="00C002A1" w:rsidRDefault="00C002A1" w:rsidP="007269B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4*</w:t>
            </w:r>
          </w:p>
        </w:tc>
        <w:tc>
          <w:tcPr>
            <w:tcW w:w="2993" w:type="dxa"/>
          </w:tcPr>
          <w:p w14:paraId="3F1956B1" w14:textId="113C3A43" w:rsidR="00C002A1" w:rsidRDefault="005A08C6" w:rsidP="007269B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960</w:t>
            </w:r>
          </w:p>
        </w:tc>
        <w:tc>
          <w:tcPr>
            <w:tcW w:w="2993" w:type="dxa"/>
          </w:tcPr>
          <w:p w14:paraId="4A1F91B4" w14:textId="2E0E3549" w:rsidR="00C002A1" w:rsidRDefault="005A08C6" w:rsidP="007269B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1244</w:t>
            </w:r>
          </w:p>
        </w:tc>
      </w:tr>
      <w:tr w:rsidR="00C002A1" w14:paraId="62EC69DD" w14:textId="77777777" w:rsidTr="007269BA">
        <w:tc>
          <w:tcPr>
            <w:tcW w:w="2992" w:type="dxa"/>
          </w:tcPr>
          <w:p w14:paraId="0F9BA14B" w14:textId="77777777" w:rsidR="00C002A1" w:rsidRDefault="00C002A1" w:rsidP="007269B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4*Sup.</w:t>
            </w:r>
          </w:p>
        </w:tc>
        <w:tc>
          <w:tcPr>
            <w:tcW w:w="2993" w:type="dxa"/>
          </w:tcPr>
          <w:p w14:paraId="608770A4" w14:textId="42D7D6D0" w:rsidR="00C002A1" w:rsidRDefault="005A08C6" w:rsidP="007269B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1060</w:t>
            </w:r>
          </w:p>
        </w:tc>
        <w:tc>
          <w:tcPr>
            <w:tcW w:w="2993" w:type="dxa"/>
          </w:tcPr>
          <w:p w14:paraId="46F93ED6" w14:textId="53583AEC" w:rsidR="00C002A1" w:rsidRDefault="005A08C6" w:rsidP="007269B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1449</w:t>
            </w:r>
          </w:p>
        </w:tc>
      </w:tr>
      <w:tr w:rsidR="00C002A1" w14:paraId="4F795556" w14:textId="77777777" w:rsidTr="007269BA">
        <w:tc>
          <w:tcPr>
            <w:tcW w:w="2992" w:type="dxa"/>
          </w:tcPr>
          <w:p w14:paraId="22A62020" w14:textId="77777777" w:rsidR="00C002A1" w:rsidRDefault="00C002A1" w:rsidP="007269B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5*</w:t>
            </w:r>
          </w:p>
        </w:tc>
        <w:tc>
          <w:tcPr>
            <w:tcW w:w="2993" w:type="dxa"/>
          </w:tcPr>
          <w:p w14:paraId="5A2B211F" w14:textId="4F4A6E75" w:rsidR="00C002A1" w:rsidRDefault="005A08C6" w:rsidP="007269B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1147</w:t>
            </w:r>
          </w:p>
        </w:tc>
        <w:tc>
          <w:tcPr>
            <w:tcW w:w="2993" w:type="dxa"/>
          </w:tcPr>
          <w:p w14:paraId="43A296A0" w14:textId="42D8CFAD" w:rsidR="00C002A1" w:rsidRDefault="005A08C6" w:rsidP="007269B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1628</w:t>
            </w:r>
          </w:p>
        </w:tc>
      </w:tr>
    </w:tbl>
    <w:p w14:paraId="17E63AA0" w14:textId="77777777" w:rsidR="00C96B53" w:rsidRDefault="00C96B53" w:rsidP="00C96B53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7663D879" w14:textId="77777777" w:rsidR="00C96B53" w:rsidRDefault="00C96B53" w:rsidP="00C96B53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6F749DAE" w14:textId="77777777" w:rsidR="00C96B53" w:rsidRDefault="00C96B53" w:rsidP="00C96B53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67D202A3" w14:textId="77777777" w:rsidR="00C96B53" w:rsidRPr="00C96B53" w:rsidRDefault="00C96B53" w:rsidP="00C96B53">
      <w:pPr>
        <w:autoSpaceDE w:val="0"/>
        <w:autoSpaceDN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s-PE" w:eastAsia="es-PE"/>
        </w:rPr>
      </w:pPr>
      <w:r w:rsidRPr="00C96B53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s-PE" w:eastAsia="es-PE"/>
        </w:rPr>
        <w:t>HOTELES PREVISTOS O SIMILARES</w:t>
      </w:r>
    </w:p>
    <w:p w14:paraId="7EBC0CBD" w14:textId="2C0F26A1" w:rsidR="00C96B53" w:rsidRDefault="00C96B53" w:rsidP="00C96B53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s-PE" w:eastAsia="es-PE"/>
        </w:rPr>
      </w:pPr>
      <w:r w:rsidRPr="00C96B53">
        <w:rPr>
          <w:rFonts w:ascii="Arial" w:hAnsi="Arial" w:cs="Arial"/>
          <w:b/>
          <w:color w:val="000000" w:themeColor="text1"/>
          <w:sz w:val="22"/>
          <w:szCs w:val="22"/>
          <w:lang w:val="es-PE" w:eastAsia="es-PE"/>
        </w:rPr>
        <w:t>CATEGORIA 4 *</w:t>
      </w:r>
      <w:r w:rsidR="009F2966">
        <w:rPr>
          <w:rFonts w:ascii="Arial" w:hAnsi="Arial" w:cs="Arial"/>
          <w:b/>
          <w:color w:val="000000" w:themeColor="text1"/>
          <w:sz w:val="22"/>
          <w:szCs w:val="22"/>
          <w:lang w:val="es-PE" w:eastAsia="es-PE"/>
        </w:rPr>
        <w:t xml:space="preserve"> 5*</w:t>
      </w:r>
    </w:p>
    <w:p w14:paraId="0F41B396" w14:textId="77777777" w:rsidR="00C96B53" w:rsidRPr="00C96B53" w:rsidRDefault="00C96B53" w:rsidP="00C96B53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s-PE" w:eastAsia="es-PE"/>
        </w:rPr>
      </w:pPr>
    </w:p>
    <w:p w14:paraId="41EC4243" w14:textId="77777777" w:rsidR="005A08C6" w:rsidRPr="00356752" w:rsidRDefault="005A08C6" w:rsidP="005A08C6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s-PE" w:eastAsia="es-PE"/>
        </w:rPr>
      </w:pPr>
      <w:r w:rsidRPr="00356752">
        <w:rPr>
          <w:rFonts w:ascii="Arial" w:hAnsi="Arial" w:cs="Arial"/>
          <w:b/>
          <w:color w:val="000000" w:themeColor="text1"/>
          <w:sz w:val="22"/>
          <w:szCs w:val="22"/>
          <w:lang w:val="es-PE" w:eastAsia="es-PE"/>
        </w:rPr>
        <w:t xml:space="preserve">ESTAMBUL  </w:t>
      </w:r>
    </w:p>
    <w:p w14:paraId="1FB6E0BB" w14:textId="77777777" w:rsidR="005A08C6" w:rsidRPr="00356752" w:rsidRDefault="005A08C6" w:rsidP="005A08C6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es-PE" w:eastAsia="es-PE"/>
        </w:rPr>
      </w:pPr>
      <w:r w:rsidRPr="00356752">
        <w:rPr>
          <w:rFonts w:ascii="Arial" w:hAnsi="Arial" w:cs="Arial"/>
          <w:bCs/>
          <w:color w:val="000000" w:themeColor="text1"/>
          <w:sz w:val="22"/>
          <w:szCs w:val="22"/>
          <w:lang w:val="es-PE" w:eastAsia="es-PE"/>
        </w:rPr>
        <w:t>Categoría 4*</w:t>
      </w:r>
      <w:r w:rsidRPr="00356752">
        <w:rPr>
          <w:rFonts w:ascii="Arial" w:hAnsi="Arial" w:cs="Arial"/>
          <w:bCs/>
          <w:color w:val="000000" w:themeColor="text1"/>
          <w:sz w:val="22"/>
          <w:szCs w:val="22"/>
          <w:lang w:val="es-PE" w:eastAsia="es-PE"/>
        </w:rPr>
        <w:tab/>
      </w:r>
      <w:r w:rsidRPr="00356752">
        <w:rPr>
          <w:rFonts w:ascii="Arial" w:hAnsi="Arial" w:cs="Arial"/>
          <w:bCs/>
          <w:color w:val="000000" w:themeColor="text1"/>
          <w:sz w:val="22"/>
          <w:szCs w:val="22"/>
          <w:lang w:val="es-PE" w:eastAsia="es-PE"/>
        </w:rPr>
        <w:tab/>
      </w:r>
      <w:r w:rsidRPr="00356752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Lamartine/ </w:t>
      </w:r>
      <w:proofErr w:type="spellStart"/>
      <w:r w:rsidRPr="00356752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Dosso</w:t>
      </w:r>
      <w:proofErr w:type="spellEnd"/>
      <w:r w:rsidRPr="00356752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</w:t>
      </w:r>
      <w:proofErr w:type="spellStart"/>
      <w:r w:rsidRPr="00356752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Dossi</w:t>
      </w:r>
      <w:proofErr w:type="spellEnd"/>
      <w:r w:rsidRPr="00356752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</w:t>
      </w:r>
      <w:proofErr w:type="spellStart"/>
      <w:r w:rsidRPr="00356752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Hotels</w:t>
      </w:r>
      <w:proofErr w:type="spellEnd"/>
      <w:r w:rsidRPr="00356752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Golden </w:t>
      </w:r>
      <w:proofErr w:type="spellStart"/>
      <w:r w:rsidRPr="00356752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Horn</w:t>
      </w:r>
      <w:proofErr w:type="spellEnd"/>
      <w:r w:rsidRPr="00356752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/ </w:t>
      </w:r>
      <w:proofErr w:type="spellStart"/>
      <w:r w:rsidRPr="00356752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Uranus</w:t>
      </w:r>
      <w:proofErr w:type="spellEnd"/>
      <w:r w:rsidRPr="00356752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5*</w:t>
      </w:r>
    </w:p>
    <w:p w14:paraId="45D8265F" w14:textId="77777777" w:rsidR="005A08C6" w:rsidRPr="00356752" w:rsidRDefault="005A08C6" w:rsidP="005A08C6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es-PE" w:eastAsia="es-PE"/>
        </w:rPr>
      </w:pPr>
      <w:r w:rsidRPr="00356752">
        <w:rPr>
          <w:rFonts w:ascii="Arial" w:hAnsi="Arial" w:cs="Arial"/>
          <w:bCs/>
          <w:color w:val="000000" w:themeColor="text1"/>
          <w:sz w:val="22"/>
          <w:szCs w:val="22"/>
          <w:lang w:val="es-PE" w:eastAsia="es-PE"/>
        </w:rPr>
        <w:t>Categoría 4*</w:t>
      </w:r>
      <w:proofErr w:type="spellStart"/>
      <w:r w:rsidRPr="00356752">
        <w:rPr>
          <w:rFonts w:ascii="Arial" w:hAnsi="Arial" w:cs="Arial"/>
          <w:bCs/>
          <w:color w:val="000000" w:themeColor="text1"/>
          <w:sz w:val="22"/>
          <w:szCs w:val="22"/>
          <w:lang w:val="es-PE" w:eastAsia="es-PE"/>
        </w:rPr>
        <w:t>Sup</w:t>
      </w:r>
      <w:proofErr w:type="spellEnd"/>
      <w:r w:rsidRPr="00356752">
        <w:rPr>
          <w:rFonts w:ascii="Arial" w:hAnsi="Arial" w:cs="Arial"/>
          <w:bCs/>
          <w:color w:val="000000" w:themeColor="text1"/>
          <w:sz w:val="22"/>
          <w:szCs w:val="22"/>
          <w:lang w:val="es-PE" w:eastAsia="es-PE"/>
        </w:rPr>
        <w:t xml:space="preserve">. </w:t>
      </w:r>
      <w:r w:rsidRPr="00356752">
        <w:rPr>
          <w:rFonts w:ascii="Arial" w:hAnsi="Arial" w:cs="Arial"/>
          <w:b/>
          <w:color w:val="000000" w:themeColor="text1"/>
          <w:sz w:val="22"/>
          <w:szCs w:val="22"/>
          <w:lang w:val="es-PE" w:eastAsia="es-PE"/>
        </w:rPr>
        <w:t xml:space="preserve">  </w:t>
      </w:r>
      <w:r w:rsidRPr="00356752">
        <w:rPr>
          <w:rFonts w:ascii="Arial" w:hAnsi="Arial" w:cs="Arial"/>
          <w:b/>
          <w:color w:val="000000" w:themeColor="text1"/>
          <w:sz w:val="22"/>
          <w:szCs w:val="22"/>
          <w:lang w:val="es-PE" w:eastAsia="es-PE"/>
        </w:rPr>
        <w:tab/>
      </w:r>
      <w:proofErr w:type="spellStart"/>
      <w:r w:rsidRPr="00356752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The</w:t>
      </w:r>
      <w:proofErr w:type="spellEnd"/>
      <w:r w:rsidRPr="00356752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</w:t>
      </w:r>
      <w:proofErr w:type="spellStart"/>
      <w:r w:rsidRPr="00356752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Marmara</w:t>
      </w:r>
      <w:proofErr w:type="spellEnd"/>
      <w:r w:rsidRPr="00356752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Pera / </w:t>
      </w:r>
      <w:proofErr w:type="spellStart"/>
      <w:r w:rsidRPr="00356752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Arts</w:t>
      </w:r>
      <w:proofErr w:type="spellEnd"/>
      <w:r w:rsidRPr="00356752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</w:t>
      </w:r>
      <w:proofErr w:type="spellStart"/>
      <w:r w:rsidRPr="00356752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Taksim</w:t>
      </w:r>
      <w:proofErr w:type="spellEnd"/>
      <w:r w:rsidRPr="00356752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/ Occidental </w:t>
      </w:r>
      <w:proofErr w:type="spellStart"/>
      <w:r w:rsidRPr="00356752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Taksim</w:t>
      </w:r>
      <w:proofErr w:type="spellEnd"/>
    </w:p>
    <w:p w14:paraId="1044EC72" w14:textId="77777777" w:rsidR="005A08C6" w:rsidRPr="00356752" w:rsidRDefault="005A08C6" w:rsidP="005A08C6">
      <w:pPr>
        <w:jc w:val="both"/>
        <w:rPr>
          <w:rFonts w:ascii="Arial" w:hAnsi="Arial" w:cs="Arial"/>
          <w:color w:val="000000" w:themeColor="text1"/>
          <w:sz w:val="22"/>
          <w:szCs w:val="22"/>
          <w:lang w:val="es-PE" w:eastAsia="es-PE"/>
        </w:rPr>
      </w:pPr>
      <w:r w:rsidRPr="00356752">
        <w:rPr>
          <w:rFonts w:ascii="Arial" w:hAnsi="Arial" w:cs="Arial"/>
          <w:bCs/>
          <w:color w:val="000000" w:themeColor="text1"/>
          <w:sz w:val="22"/>
          <w:szCs w:val="22"/>
          <w:lang w:val="es-PE" w:eastAsia="es-PE"/>
        </w:rPr>
        <w:t xml:space="preserve">Categoría 5* </w:t>
      </w:r>
      <w:r w:rsidRPr="00356752">
        <w:rPr>
          <w:rFonts w:ascii="Arial" w:hAnsi="Arial" w:cs="Arial"/>
          <w:bCs/>
          <w:color w:val="000000" w:themeColor="text1"/>
          <w:sz w:val="22"/>
          <w:szCs w:val="22"/>
          <w:lang w:val="es-PE" w:eastAsia="es-PE"/>
        </w:rPr>
        <w:tab/>
      </w:r>
      <w:r w:rsidRPr="00356752">
        <w:rPr>
          <w:rFonts w:ascii="Arial" w:hAnsi="Arial" w:cs="Arial"/>
          <w:bCs/>
          <w:color w:val="000000" w:themeColor="text1"/>
          <w:sz w:val="22"/>
          <w:szCs w:val="22"/>
          <w:lang w:val="es-PE" w:eastAsia="es-PE"/>
        </w:rPr>
        <w:tab/>
      </w:r>
      <w:r w:rsidRPr="00356752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Radisson </w:t>
      </w:r>
      <w:proofErr w:type="spellStart"/>
      <w:r w:rsidRPr="00356752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Blu</w:t>
      </w:r>
      <w:proofErr w:type="spellEnd"/>
      <w:r w:rsidRPr="00356752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Pera / </w:t>
      </w:r>
      <w:proofErr w:type="spellStart"/>
      <w:r w:rsidRPr="00356752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Barcelo</w:t>
      </w:r>
      <w:proofErr w:type="spellEnd"/>
      <w:r w:rsidRPr="00356752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</w:t>
      </w:r>
      <w:proofErr w:type="spellStart"/>
      <w:r w:rsidRPr="00356752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Taksim</w:t>
      </w:r>
      <w:proofErr w:type="spellEnd"/>
      <w:r w:rsidRPr="00356752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/ </w:t>
      </w:r>
      <w:proofErr w:type="spellStart"/>
      <w:r w:rsidRPr="00356752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Dosso</w:t>
      </w:r>
      <w:proofErr w:type="spellEnd"/>
      <w:r w:rsidRPr="00356752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</w:t>
      </w:r>
      <w:proofErr w:type="spellStart"/>
      <w:r w:rsidRPr="00356752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Dossi</w:t>
      </w:r>
      <w:proofErr w:type="spellEnd"/>
      <w:r w:rsidRPr="00356752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</w:t>
      </w:r>
      <w:proofErr w:type="spellStart"/>
      <w:r w:rsidRPr="00356752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Hotels</w:t>
      </w:r>
      <w:proofErr w:type="spellEnd"/>
      <w:r w:rsidRPr="00356752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</w:t>
      </w:r>
      <w:proofErr w:type="spellStart"/>
      <w:r w:rsidRPr="00356752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Downtown</w:t>
      </w:r>
      <w:proofErr w:type="spellEnd"/>
    </w:p>
    <w:p w14:paraId="39BCD03F" w14:textId="77777777" w:rsidR="00C96B53" w:rsidRPr="00C96B53" w:rsidRDefault="00C96B53" w:rsidP="00C96B53">
      <w:pPr>
        <w:jc w:val="both"/>
        <w:rPr>
          <w:rFonts w:ascii="Arial" w:hAnsi="Arial" w:cs="Arial"/>
          <w:color w:val="000000" w:themeColor="text1"/>
          <w:sz w:val="22"/>
          <w:szCs w:val="22"/>
          <w:lang w:val="es-PE" w:eastAsia="es-PE"/>
        </w:rPr>
      </w:pPr>
    </w:p>
    <w:p w14:paraId="1B8DDE7A" w14:textId="7E781752" w:rsidR="00C96B53" w:rsidRDefault="00C96B53" w:rsidP="00C96B53">
      <w:pPr>
        <w:jc w:val="both"/>
        <w:rPr>
          <w:rFonts w:ascii="Arial" w:hAnsi="Arial" w:cs="Arial"/>
          <w:color w:val="000000" w:themeColor="text1"/>
          <w:sz w:val="22"/>
          <w:szCs w:val="22"/>
          <w:lang w:val="es-PE" w:eastAsia="es-PE"/>
        </w:rPr>
      </w:pPr>
      <w:r w:rsidRPr="00C96B53">
        <w:rPr>
          <w:rFonts w:ascii="Arial" w:hAnsi="Arial" w:cs="Arial"/>
          <w:b/>
          <w:color w:val="000000" w:themeColor="text1"/>
          <w:sz w:val="22"/>
          <w:szCs w:val="22"/>
          <w:lang w:val="es-PE" w:eastAsia="es-PE"/>
        </w:rPr>
        <w:t>CAPADOCIA</w:t>
      </w:r>
      <w:r w:rsidR="00A21BD6">
        <w:rPr>
          <w:rFonts w:ascii="Arial" w:hAnsi="Arial" w:cs="Arial"/>
          <w:b/>
          <w:color w:val="000000" w:themeColor="text1"/>
          <w:sz w:val="22"/>
          <w:szCs w:val="22"/>
          <w:lang w:val="es-PE" w:eastAsia="es-PE"/>
        </w:rPr>
        <w:t xml:space="preserve">: </w:t>
      </w:r>
      <w:r w:rsidRPr="00C96B53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>MUSTAFA 5*</w:t>
      </w:r>
      <w:r w:rsidR="005A08C6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 xml:space="preserve">/ </w:t>
      </w:r>
      <w:r w:rsidRPr="00C96B53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>DINLER 5*</w:t>
      </w:r>
      <w:r w:rsidR="005A08C6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>/ AVRASYA 5*</w:t>
      </w:r>
    </w:p>
    <w:p w14:paraId="2C9C9CC7" w14:textId="77777777" w:rsidR="00C96B53" w:rsidRPr="00C96B53" w:rsidRDefault="00C96B53" w:rsidP="00C96B53">
      <w:pPr>
        <w:jc w:val="both"/>
        <w:rPr>
          <w:rFonts w:ascii="Arial" w:hAnsi="Arial" w:cs="Arial"/>
          <w:color w:val="000000" w:themeColor="text1"/>
          <w:sz w:val="22"/>
          <w:szCs w:val="22"/>
          <w:lang w:val="es-PE" w:eastAsia="es-PE"/>
        </w:rPr>
      </w:pPr>
    </w:p>
    <w:p w14:paraId="0F374973" w14:textId="6ACA59D8" w:rsidR="00C96B53" w:rsidRDefault="00C96B53" w:rsidP="00C96B53">
      <w:pPr>
        <w:jc w:val="both"/>
        <w:rPr>
          <w:rFonts w:ascii="Arial" w:hAnsi="Arial" w:cs="Arial"/>
          <w:color w:val="000000" w:themeColor="text1"/>
          <w:sz w:val="22"/>
          <w:szCs w:val="22"/>
          <w:lang w:val="es-PE" w:eastAsia="es-PE"/>
        </w:rPr>
      </w:pPr>
      <w:r w:rsidRPr="00C96B53">
        <w:rPr>
          <w:rFonts w:ascii="Arial" w:hAnsi="Arial" w:cs="Arial"/>
          <w:b/>
          <w:color w:val="000000" w:themeColor="text1"/>
          <w:sz w:val="22"/>
          <w:szCs w:val="22"/>
          <w:lang w:val="es-PE" w:eastAsia="es-PE"/>
        </w:rPr>
        <w:t>PAMUKKALE</w:t>
      </w:r>
      <w:r w:rsidR="00A21BD6">
        <w:rPr>
          <w:rFonts w:ascii="Arial" w:hAnsi="Arial" w:cs="Arial"/>
          <w:b/>
          <w:color w:val="000000" w:themeColor="text1"/>
          <w:sz w:val="22"/>
          <w:szCs w:val="22"/>
          <w:lang w:val="es-PE" w:eastAsia="es-PE"/>
        </w:rPr>
        <w:t xml:space="preserve">: </w:t>
      </w:r>
      <w:r w:rsidRPr="00C96B53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>ADEMPIARA 5*</w:t>
      </w:r>
      <w:r w:rsidR="005A08C6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>/ HIERAPARK</w:t>
      </w:r>
      <w:r w:rsidRPr="00C96B53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 xml:space="preserve"> 5*</w:t>
      </w:r>
    </w:p>
    <w:p w14:paraId="14B51C86" w14:textId="63DE88DA" w:rsidR="00C96B53" w:rsidRDefault="00C96B53" w:rsidP="00C96B53">
      <w:pPr>
        <w:jc w:val="both"/>
        <w:rPr>
          <w:rFonts w:ascii="Arial" w:hAnsi="Arial" w:cs="Arial"/>
          <w:color w:val="000000" w:themeColor="text1"/>
          <w:sz w:val="22"/>
          <w:szCs w:val="22"/>
          <w:lang w:val="es-PE" w:eastAsia="es-PE"/>
        </w:rPr>
      </w:pPr>
    </w:p>
    <w:p w14:paraId="6B35053C" w14:textId="57FEF76E" w:rsidR="00650C0C" w:rsidRDefault="00650C0C" w:rsidP="00C96B53">
      <w:pPr>
        <w:jc w:val="both"/>
        <w:rPr>
          <w:rFonts w:ascii="Arial" w:hAnsi="Arial" w:cs="Arial"/>
          <w:color w:val="000000" w:themeColor="text1"/>
          <w:sz w:val="22"/>
          <w:szCs w:val="22"/>
          <w:lang w:val="es-PE" w:eastAsia="es-PE"/>
        </w:rPr>
      </w:pPr>
      <w:r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>Opcionales para ser comprados antes de su viaje en la agencia de viajes:</w:t>
      </w:r>
    </w:p>
    <w:p w14:paraId="6B672687" w14:textId="579B3CB7" w:rsidR="00650C0C" w:rsidRDefault="00650C0C" w:rsidP="00C96B53">
      <w:pPr>
        <w:jc w:val="both"/>
        <w:rPr>
          <w:rFonts w:ascii="Arial" w:hAnsi="Arial" w:cs="Arial"/>
          <w:color w:val="000000" w:themeColor="text1"/>
          <w:sz w:val="22"/>
          <w:szCs w:val="22"/>
          <w:lang w:val="es-PE" w:eastAsia="es-PE"/>
        </w:rPr>
      </w:pPr>
      <w:r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 xml:space="preserve">Visita de la ciudad de Estambul Día completo con almuerzo </w:t>
      </w:r>
      <w:r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ab/>
        <w:t>USD. 1</w:t>
      </w:r>
      <w:r w:rsidR="005A08C6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>3</w:t>
      </w:r>
      <w:r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>0.00</w:t>
      </w:r>
    </w:p>
    <w:p w14:paraId="4AA8FC05" w14:textId="4B6A8345" w:rsidR="00650C0C" w:rsidRDefault="005A08C6" w:rsidP="00C96B53">
      <w:pPr>
        <w:jc w:val="both"/>
        <w:rPr>
          <w:rFonts w:ascii="Arial" w:hAnsi="Arial" w:cs="Arial"/>
          <w:color w:val="000000" w:themeColor="text1"/>
          <w:sz w:val="22"/>
          <w:szCs w:val="22"/>
          <w:lang w:val="es-PE" w:eastAsia="es-PE"/>
        </w:rPr>
      </w:pPr>
      <w:r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 xml:space="preserve">Medio </w:t>
      </w:r>
      <w:r w:rsidR="00650C0C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 xml:space="preserve">Día en </w:t>
      </w:r>
      <w:proofErr w:type="spellStart"/>
      <w:r w:rsidR="00650C0C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>Bosphorus</w:t>
      </w:r>
      <w:proofErr w:type="spellEnd"/>
      <w:r w:rsidR="00650C0C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>sin</w:t>
      </w:r>
      <w:r w:rsidR="00650C0C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 xml:space="preserve"> almuerzo</w:t>
      </w:r>
      <w:r w:rsidR="00650C0C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ab/>
      </w:r>
      <w:r w:rsidR="00650C0C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ab/>
      </w:r>
      <w:r w:rsidR="00650C0C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ab/>
      </w:r>
      <w:r w:rsidR="00650C0C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ab/>
        <w:t xml:space="preserve">USD. </w:t>
      </w:r>
      <w:r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 xml:space="preserve">  65.00</w:t>
      </w:r>
    </w:p>
    <w:p w14:paraId="28AD1C54" w14:textId="77777777" w:rsidR="00650C0C" w:rsidRPr="00C96B53" w:rsidRDefault="00650C0C" w:rsidP="00C96B53">
      <w:pPr>
        <w:jc w:val="both"/>
        <w:rPr>
          <w:rFonts w:ascii="Arial" w:hAnsi="Arial" w:cs="Arial"/>
          <w:color w:val="000000" w:themeColor="text1"/>
          <w:sz w:val="22"/>
          <w:szCs w:val="22"/>
          <w:lang w:val="es-PE" w:eastAsia="es-PE"/>
        </w:rPr>
      </w:pPr>
    </w:p>
    <w:p w14:paraId="03140C23" w14:textId="5EAFAB99" w:rsidR="00C96B53" w:rsidRPr="00C96B53" w:rsidRDefault="00C96B53" w:rsidP="00C96B53">
      <w:pPr>
        <w:jc w:val="both"/>
        <w:rPr>
          <w:rFonts w:ascii="Arial" w:hAnsi="Arial" w:cs="Arial"/>
          <w:color w:val="000000" w:themeColor="text1"/>
          <w:sz w:val="22"/>
          <w:szCs w:val="22"/>
          <w:lang w:val="es-PE" w:eastAsia="es-PE"/>
        </w:rPr>
      </w:pPr>
      <w:r w:rsidRPr="00C96B53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 xml:space="preserve">***NOTA I: En los meses de </w:t>
      </w:r>
      <w:r w:rsidR="00A21BD6" w:rsidRPr="00C96B53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>mayo</w:t>
      </w:r>
      <w:r w:rsidRPr="00C96B53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 xml:space="preserve">, </w:t>
      </w:r>
      <w:r w:rsidR="00A21BD6" w:rsidRPr="00C96B53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>junio</w:t>
      </w:r>
      <w:r w:rsidRPr="00C96B53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 xml:space="preserve">, Julio, </w:t>
      </w:r>
      <w:r w:rsidR="009F2966" w:rsidRPr="00C96B53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>agosto</w:t>
      </w:r>
      <w:r w:rsidRPr="00C96B53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 xml:space="preserve"> y </w:t>
      </w:r>
      <w:r w:rsidR="009F2966" w:rsidRPr="00C96B53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>septiembre</w:t>
      </w:r>
      <w:r w:rsidRPr="00C96B53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 xml:space="preserve"> se </w:t>
      </w:r>
      <w:r w:rsidR="009F2966" w:rsidRPr="00C96B53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>operará</w:t>
      </w:r>
      <w:r w:rsidRPr="00C96B53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 xml:space="preserve"> en Esmirna.</w:t>
      </w:r>
    </w:p>
    <w:p w14:paraId="33224AD2" w14:textId="0AB33163" w:rsidR="00C96B53" w:rsidRPr="00C96B53" w:rsidRDefault="00C96B53" w:rsidP="00C96B53">
      <w:pPr>
        <w:rPr>
          <w:rFonts w:ascii="Arial" w:hAnsi="Arial" w:cs="Arial"/>
          <w:color w:val="000000" w:themeColor="text1"/>
          <w:sz w:val="22"/>
          <w:szCs w:val="22"/>
          <w:lang w:val="es-PE" w:eastAsia="es-PE"/>
        </w:rPr>
      </w:pPr>
      <w:r w:rsidRPr="00C96B53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>***NOTA II:</w:t>
      </w:r>
      <w:r w:rsidRPr="00C96B5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</w:t>
      </w:r>
      <w:r w:rsidRPr="00C96B53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 xml:space="preserve">Según la disponibilidad de </w:t>
      </w:r>
      <w:r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 xml:space="preserve">los Hoteles. La </w:t>
      </w:r>
      <w:r w:rsidR="00A21BD6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 xml:space="preserve">agencia </w:t>
      </w:r>
      <w:r w:rsidR="00A21BD6" w:rsidRPr="00C96B53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>tiene</w:t>
      </w:r>
      <w:r w:rsidRPr="00C96B53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 xml:space="preserve"> derecho a cambiar el hotel al mismo </w:t>
      </w:r>
      <w:r w:rsidR="009F2966" w:rsidRPr="00C96B53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>estándar.</w:t>
      </w:r>
    </w:p>
    <w:p w14:paraId="1863F384" w14:textId="77777777" w:rsidR="00A21BD6" w:rsidRDefault="00A21BD6" w:rsidP="00C96B53">
      <w:pPr>
        <w:autoSpaceDE w:val="0"/>
        <w:autoSpaceDN w:val="0"/>
        <w:adjustRightInd w:val="0"/>
        <w:jc w:val="both"/>
        <w:rPr>
          <w:rFonts w:ascii="Arial" w:eastAsia="Calibri-Bold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8AC9845" w14:textId="4CACB336" w:rsidR="00C96B53" w:rsidRPr="00377D65" w:rsidRDefault="00C96B53" w:rsidP="00C96B53">
      <w:pPr>
        <w:autoSpaceDE w:val="0"/>
        <w:autoSpaceDN w:val="0"/>
        <w:adjustRightInd w:val="0"/>
        <w:jc w:val="both"/>
        <w:rPr>
          <w:rFonts w:ascii="Arial" w:eastAsia="Calibri-Bold" w:hAnsi="Arial" w:cs="Arial"/>
          <w:b/>
          <w:bCs/>
          <w:color w:val="000000" w:themeColor="text1"/>
          <w:sz w:val="22"/>
          <w:szCs w:val="22"/>
          <w:u w:val="single"/>
        </w:rPr>
      </w:pPr>
      <w:r w:rsidRPr="00377D65">
        <w:rPr>
          <w:rFonts w:ascii="Arial" w:eastAsia="Calibri-Bold" w:hAnsi="Arial" w:cs="Arial"/>
          <w:b/>
          <w:bCs/>
          <w:color w:val="000000" w:themeColor="text1"/>
          <w:sz w:val="22"/>
          <w:szCs w:val="22"/>
          <w:u w:val="single"/>
        </w:rPr>
        <w:t>SERVICIOS INCLUYEN</w:t>
      </w:r>
    </w:p>
    <w:p w14:paraId="5C105E1B" w14:textId="7BBC13ED" w:rsidR="00C96B53" w:rsidRDefault="00C96B53" w:rsidP="00C96B5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7A7EA94" w14:textId="77777777" w:rsidR="00A21BD6" w:rsidRPr="00A21BD6" w:rsidRDefault="00A21BD6" w:rsidP="00A21BD6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</w:pPr>
      <w:r w:rsidRPr="00A21BD6"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  <w:t xml:space="preserve">In y </w:t>
      </w:r>
      <w:proofErr w:type="spellStart"/>
      <w:r w:rsidRPr="00A21BD6"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  <w:t>out</w:t>
      </w:r>
      <w:proofErr w:type="spellEnd"/>
      <w:r w:rsidRPr="00A21BD6"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  <w:t xml:space="preserve"> traslados en conforme al itinerario y asistencia REGULAR</w:t>
      </w:r>
    </w:p>
    <w:p w14:paraId="4616A3CE" w14:textId="2B2177C0" w:rsidR="00A21BD6" w:rsidRPr="00A21BD6" w:rsidRDefault="00650C0C" w:rsidP="00A21BD6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</w:pPr>
      <w:r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  <w:t>3</w:t>
      </w:r>
      <w:r w:rsidR="00A21BD6" w:rsidRPr="00A21BD6"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  <w:t xml:space="preserve"> noches de alojamiento en el hotel elegido en el régimen cama &amp; desayuno En Estambul</w:t>
      </w:r>
    </w:p>
    <w:p w14:paraId="53A363F0" w14:textId="5764B841" w:rsidR="00A21BD6" w:rsidRPr="00A21BD6" w:rsidRDefault="005A08C6" w:rsidP="00A21BD6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</w:pPr>
      <w:r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  <w:t xml:space="preserve">2 </w:t>
      </w:r>
      <w:r w:rsidR="00A21BD6" w:rsidRPr="00A21BD6"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  <w:t xml:space="preserve">noches en Capadocia + 1 Noche en </w:t>
      </w:r>
      <w:proofErr w:type="spellStart"/>
      <w:r w:rsidR="007F7FE3" w:rsidRPr="00A21BD6"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  <w:t>Pamuk</w:t>
      </w:r>
      <w:r w:rsidR="007F7FE3"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  <w:t>ale</w:t>
      </w:r>
      <w:proofErr w:type="spellEnd"/>
      <w:r w:rsidR="007F7FE3"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  <w:t xml:space="preserve"> (</w:t>
      </w:r>
      <w:r w:rsidR="00A21BD6" w:rsidRPr="00A21BD6"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  <w:t>Pensión Cama &amp; Desayuno y Cena)</w:t>
      </w:r>
    </w:p>
    <w:p w14:paraId="6745D723" w14:textId="6A8AC855" w:rsidR="00A21BD6" w:rsidRPr="00A21BD6" w:rsidRDefault="00A21BD6" w:rsidP="00A21BD6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</w:pPr>
      <w:r w:rsidRPr="00A21BD6"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  <w:t xml:space="preserve">Comidas según descriptivo: </w:t>
      </w:r>
      <w:r w:rsidR="007F7FE3"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  <w:t xml:space="preserve">6 </w:t>
      </w:r>
      <w:r w:rsidRPr="00A21BD6"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  <w:t>Desayuno</w:t>
      </w:r>
      <w:r w:rsidR="007F7FE3"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  <w:t>s</w:t>
      </w:r>
      <w:r w:rsidRPr="00A21BD6"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  <w:t xml:space="preserve"> y </w:t>
      </w:r>
      <w:r w:rsidR="007F7FE3"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  <w:t>3</w:t>
      </w:r>
      <w:r w:rsidRPr="00A21BD6"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  <w:t xml:space="preserve"> Cenas de acuerdo con itinerario</w:t>
      </w:r>
    </w:p>
    <w:p w14:paraId="7D5B5591" w14:textId="15C7C544" w:rsidR="00A21BD6" w:rsidRPr="00A21BD6" w:rsidRDefault="00A21BD6" w:rsidP="00A21BD6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</w:pPr>
      <w:r w:rsidRPr="00A21BD6"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  <w:lastRenderedPageBreak/>
        <w:t>Guía profesional de habla hispana</w:t>
      </w:r>
    </w:p>
    <w:p w14:paraId="33EEA58B" w14:textId="6D52CBAB" w:rsidR="00A21BD6" w:rsidRPr="00A21BD6" w:rsidRDefault="00A21BD6" w:rsidP="00A21BD6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</w:pPr>
      <w:r w:rsidRPr="00A21BD6"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  <w:t>Bus de lujo con A/C</w:t>
      </w:r>
    </w:p>
    <w:p w14:paraId="6551A7BA" w14:textId="1CEA5A1C" w:rsidR="00A21BD6" w:rsidRPr="00A21BD6" w:rsidRDefault="00A21BD6" w:rsidP="00A21BD6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</w:pPr>
      <w:r w:rsidRPr="00A21BD6"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  <w:t>Entradas a museos.</w:t>
      </w:r>
    </w:p>
    <w:p w14:paraId="79556F1E" w14:textId="55C05B1A" w:rsidR="00A21BD6" w:rsidRPr="002C2BA9" w:rsidRDefault="00A21BD6" w:rsidP="00A21BD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A21BD6"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  <w:t>Propinas Hoteles y Restaurantes</w:t>
      </w:r>
    </w:p>
    <w:p w14:paraId="7AF7172F" w14:textId="09441D64" w:rsidR="00C96B53" w:rsidRPr="002C2BA9" w:rsidRDefault="002C2BA9" w:rsidP="00C96B5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  <w:t>Vuelos domésticos (</w:t>
      </w:r>
      <w:proofErr w:type="spellStart"/>
      <w:r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  <w:t>Ist</w:t>
      </w:r>
      <w:proofErr w:type="spellEnd"/>
      <w:r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  <w:t xml:space="preserve">- </w:t>
      </w:r>
      <w:proofErr w:type="spellStart"/>
      <w:r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  <w:t>Asr</w:t>
      </w:r>
      <w:proofErr w:type="spellEnd"/>
      <w:r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  <w:t>//</w:t>
      </w:r>
      <w:proofErr w:type="spellStart"/>
      <w:r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  <w:t>Adb</w:t>
      </w:r>
      <w:proofErr w:type="spellEnd"/>
      <w:r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  <w:t>/</w:t>
      </w:r>
      <w:proofErr w:type="spellStart"/>
      <w:r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  <w:t>Ist</w:t>
      </w:r>
      <w:proofErr w:type="spellEnd"/>
      <w:r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  <w:t xml:space="preserve"> en clase económica</w:t>
      </w:r>
    </w:p>
    <w:p w14:paraId="74415D0F" w14:textId="77777777" w:rsidR="00C96B53" w:rsidRPr="00377D65" w:rsidRDefault="00C96B53" w:rsidP="00C96B53">
      <w:pPr>
        <w:autoSpaceDE w:val="0"/>
        <w:autoSpaceDN w:val="0"/>
        <w:adjustRightInd w:val="0"/>
        <w:jc w:val="both"/>
        <w:rPr>
          <w:rFonts w:ascii="Arial" w:eastAsia="Calibri-Bold" w:hAnsi="Arial" w:cs="Arial"/>
          <w:b/>
          <w:bCs/>
          <w:color w:val="000000" w:themeColor="text1"/>
          <w:sz w:val="22"/>
          <w:szCs w:val="22"/>
          <w:u w:val="single"/>
        </w:rPr>
      </w:pPr>
      <w:r w:rsidRPr="00377D65">
        <w:rPr>
          <w:rFonts w:ascii="Arial" w:eastAsia="Calibri-Bold" w:hAnsi="Arial" w:cs="Arial"/>
          <w:b/>
          <w:bCs/>
          <w:color w:val="000000" w:themeColor="text1"/>
          <w:sz w:val="22"/>
          <w:szCs w:val="22"/>
          <w:u w:val="single"/>
        </w:rPr>
        <w:t>SERVICIOS NO INCLUYEN</w:t>
      </w:r>
    </w:p>
    <w:p w14:paraId="0A9BF360" w14:textId="77777777" w:rsidR="00C96B53" w:rsidRPr="00377D65" w:rsidRDefault="00C96B53" w:rsidP="00C96B53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-Bold" w:hAnsi="Arial" w:cs="Arial"/>
          <w:color w:val="000000" w:themeColor="text1"/>
          <w:sz w:val="22"/>
          <w:szCs w:val="22"/>
        </w:rPr>
      </w:pPr>
      <w:r w:rsidRPr="00377D65">
        <w:rPr>
          <w:rFonts w:ascii="Arial" w:eastAsia="Calibri-Bold" w:hAnsi="Arial" w:cs="Arial"/>
          <w:color w:val="000000" w:themeColor="text1"/>
          <w:sz w:val="22"/>
          <w:szCs w:val="22"/>
        </w:rPr>
        <w:t xml:space="preserve">Bebidas </w:t>
      </w:r>
    </w:p>
    <w:p w14:paraId="1BD46525" w14:textId="50A0AA67" w:rsidR="00C96B53" w:rsidRPr="00377D65" w:rsidRDefault="00C96B53" w:rsidP="00C96B53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-Bold" w:hAnsi="Arial" w:cs="Arial"/>
          <w:color w:val="000000" w:themeColor="text1"/>
          <w:sz w:val="22"/>
          <w:szCs w:val="22"/>
          <w:lang w:val="pt-BR"/>
        </w:rPr>
      </w:pPr>
      <w:proofErr w:type="spellStart"/>
      <w:r w:rsidRPr="00377D65">
        <w:rPr>
          <w:rFonts w:ascii="Arial" w:eastAsia="Calibri-Bold" w:hAnsi="Arial" w:cs="Arial"/>
          <w:color w:val="000000" w:themeColor="text1"/>
          <w:sz w:val="22"/>
          <w:szCs w:val="22"/>
          <w:lang w:val="pt-BR"/>
        </w:rPr>
        <w:t>Almuerzos</w:t>
      </w:r>
      <w:proofErr w:type="spellEnd"/>
      <w:r w:rsidRPr="00377D65">
        <w:rPr>
          <w:rFonts w:ascii="Arial" w:eastAsia="Calibri-Bold" w:hAnsi="Arial" w:cs="Arial"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="009F2966" w:rsidRPr="00377D65">
        <w:rPr>
          <w:rFonts w:ascii="Arial" w:eastAsia="Calibri-Bold" w:hAnsi="Arial" w:cs="Arial"/>
          <w:color w:val="000000" w:themeColor="text1"/>
          <w:sz w:val="22"/>
          <w:szCs w:val="22"/>
          <w:lang w:val="pt-BR"/>
        </w:rPr>
        <w:t>en</w:t>
      </w:r>
      <w:proofErr w:type="spellEnd"/>
      <w:r w:rsidR="009F2966" w:rsidRPr="00377D65">
        <w:rPr>
          <w:rFonts w:ascii="Arial" w:eastAsia="Calibri-Bold" w:hAnsi="Arial" w:cs="Arial"/>
          <w:color w:val="000000" w:themeColor="text1"/>
          <w:sz w:val="22"/>
          <w:szCs w:val="22"/>
          <w:lang w:val="pt-BR"/>
        </w:rPr>
        <w:t xml:space="preserve"> todo</w:t>
      </w:r>
      <w:r w:rsidRPr="00377D65">
        <w:rPr>
          <w:rFonts w:ascii="Arial" w:eastAsia="Calibri-Bold" w:hAnsi="Arial" w:cs="Arial"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Pr="00377D65">
        <w:rPr>
          <w:rFonts w:ascii="Arial" w:eastAsia="Calibri-Bold" w:hAnsi="Arial" w:cs="Arial"/>
          <w:color w:val="000000" w:themeColor="text1"/>
          <w:sz w:val="22"/>
          <w:szCs w:val="22"/>
          <w:lang w:val="pt-BR"/>
        </w:rPr>
        <w:t>el</w:t>
      </w:r>
      <w:proofErr w:type="spellEnd"/>
      <w:r w:rsidRPr="00377D65">
        <w:rPr>
          <w:rFonts w:ascii="Arial" w:eastAsia="Calibri-Bold" w:hAnsi="Arial" w:cs="Arial"/>
          <w:color w:val="000000" w:themeColor="text1"/>
          <w:sz w:val="22"/>
          <w:szCs w:val="22"/>
          <w:lang w:val="pt-BR"/>
        </w:rPr>
        <w:t xml:space="preserve"> recorrido (</w:t>
      </w:r>
      <w:r w:rsidR="00A21BD6" w:rsidRPr="00377D65">
        <w:rPr>
          <w:rFonts w:ascii="Arial" w:eastAsia="Calibri-Bold" w:hAnsi="Arial" w:cs="Arial"/>
          <w:color w:val="000000" w:themeColor="text1"/>
          <w:sz w:val="22"/>
          <w:szCs w:val="22"/>
          <w:lang w:val="pt-BR"/>
        </w:rPr>
        <w:t>Istambul</w:t>
      </w:r>
      <w:r w:rsidRPr="00377D65">
        <w:rPr>
          <w:rFonts w:ascii="Arial" w:eastAsia="Calibri-Bold" w:hAnsi="Arial" w:cs="Arial"/>
          <w:color w:val="000000" w:themeColor="text1"/>
          <w:sz w:val="22"/>
          <w:szCs w:val="22"/>
          <w:lang w:val="pt-BR"/>
        </w:rPr>
        <w:t xml:space="preserve"> y </w:t>
      </w:r>
      <w:r w:rsidR="00A21BD6" w:rsidRPr="00377D65">
        <w:rPr>
          <w:rFonts w:ascii="Arial" w:eastAsia="Calibri-Bold" w:hAnsi="Arial" w:cs="Arial"/>
          <w:color w:val="000000" w:themeColor="text1"/>
          <w:sz w:val="22"/>
          <w:szCs w:val="22"/>
          <w:lang w:val="pt-BR"/>
        </w:rPr>
        <w:t>Anatólia)</w:t>
      </w:r>
    </w:p>
    <w:p w14:paraId="3E3909EB" w14:textId="1A64A19C" w:rsidR="00C96B53" w:rsidRPr="00377D65" w:rsidRDefault="00C96B53" w:rsidP="00C96B53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-Bold" w:hAnsi="Arial" w:cs="Arial"/>
          <w:color w:val="000000" w:themeColor="text1"/>
          <w:sz w:val="22"/>
          <w:szCs w:val="22"/>
          <w:lang w:val="pt-BR"/>
        </w:rPr>
      </w:pPr>
      <w:r w:rsidRPr="00377D65">
        <w:rPr>
          <w:rFonts w:ascii="Arial" w:eastAsia="Calibri-Bold" w:hAnsi="Arial" w:cs="Arial"/>
          <w:color w:val="000000" w:themeColor="text1"/>
          <w:sz w:val="22"/>
          <w:szCs w:val="22"/>
          <w:lang w:val="pt-BR"/>
        </w:rPr>
        <w:t xml:space="preserve">Propinas a Guias y </w:t>
      </w:r>
      <w:r w:rsidR="00A21BD6" w:rsidRPr="00377D65">
        <w:rPr>
          <w:rFonts w:ascii="Arial" w:eastAsia="Calibri-Bold" w:hAnsi="Arial" w:cs="Arial"/>
          <w:color w:val="000000" w:themeColor="text1"/>
          <w:sz w:val="22"/>
          <w:szCs w:val="22"/>
          <w:lang w:val="pt-BR"/>
        </w:rPr>
        <w:t>Choferes:</w:t>
      </w:r>
      <w:r w:rsidRPr="00377D65">
        <w:rPr>
          <w:rFonts w:ascii="Arial" w:eastAsia="Calibri-Bold" w:hAnsi="Arial" w:cs="Arial"/>
          <w:color w:val="000000" w:themeColor="text1"/>
          <w:sz w:val="22"/>
          <w:szCs w:val="22"/>
          <w:lang w:val="pt-BR"/>
        </w:rPr>
        <w:t xml:space="preserve"> </w:t>
      </w:r>
      <w:r w:rsidR="002C2BA9">
        <w:rPr>
          <w:rFonts w:ascii="Arial" w:eastAsia="Calibri-Bold" w:hAnsi="Arial" w:cs="Arial"/>
          <w:color w:val="000000" w:themeColor="text1"/>
          <w:sz w:val="22"/>
          <w:szCs w:val="22"/>
          <w:lang w:val="pt-BR"/>
        </w:rPr>
        <w:t>50</w:t>
      </w:r>
      <w:r w:rsidRPr="00377D65">
        <w:rPr>
          <w:rFonts w:ascii="Arial" w:eastAsia="Calibri-Bold" w:hAnsi="Arial" w:cs="Arial"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Pr="00377D65">
        <w:rPr>
          <w:rFonts w:ascii="Arial" w:eastAsia="Calibri-Bold" w:hAnsi="Arial" w:cs="Arial"/>
          <w:color w:val="000000" w:themeColor="text1"/>
          <w:sz w:val="22"/>
          <w:szCs w:val="22"/>
          <w:lang w:val="pt-BR"/>
        </w:rPr>
        <w:t>usd</w:t>
      </w:r>
      <w:proofErr w:type="spellEnd"/>
      <w:r w:rsidRPr="00377D65">
        <w:rPr>
          <w:rFonts w:ascii="Arial" w:eastAsia="Calibri-Bold" w:hAnsi="Arial" w:cs="Arial"/>
          <w:color w:val="000000" w:themeColor="text1"/>
          <w:sz w:val="22"/>
          <w:szCs w:val="22"/>
          <w:lang w:val="pt-BR"/>
        </w:rPr>
        <w:t xml:space="preserve"> </w:t>
      </w:r>
    </w:p>
    <w:p w14:paraId="2D3E4F2B" w14:textId="77777777" w:rsidR="00C96B53" w:rsidRPr="00377D65" w:rsidRDefault="00C96B53" w:rsidP="00C96B53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-Bold" w:hAnsi="Arial" w:cs="Arial"/>
          <w:color w:val="000000" w:themeColor="text1"/>
          <w:sz w:val="22"/>
          <w:szCs w:val="22"/>
        </w:rPr>
      </w:pPr>
      <w:r w:rsidRPr="00377D65">
        <w:rPr>
          <w:rFonts w:ascii="Arial" w:eastAsia="Calibri-Bold" w:hAnsi="Arial" w:cs="Arial"/>
          <w:color w:val="000000" w:themeColor="text1"/>
          <w:sz w:val="22"/>
          <w:szCs w:val="22"/>
        </w:rPr>
        <w:t>Vuelos Internacionales</w:t>
      </w:r>
    </w:p>
    <w:p w14:paraId="4A6FF372" w14:textId="77777777" w:rsidR="00C96B53" w:rsidRPr="00377D65" w:rsidRDefault="00C96B53" w:rsidP="00C96B53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-Bold" w:hAnsi="Arial" w:cs="Arial"/>
          <w:color w:val="000000" w:themeColor="text1"/>
          <w:sz w:val="22"/>
          <w:szCs w:val="22"/>
        </w:rPr>
      </w:pPr>
      <w:r w:rsidRPr="00377D65">
        <w:rPr>
          <w:rFonts w:ascii="Arial" w:eastAsia="Calibri-Bold" w:hAnsi="Arial" w:cs="Arial"/>
          <w:color w:val="000000" w:themeColor="text1"/>
          <w:sz w:val="22"/>
          <w:szCs w:val="22"/>
        </w:rPr>
        <w:t>Gastos Personales</w:t>
      </w:r>
    </w:p>
    <w:p w14:paraId="43DB398D" w14:textId="77777777" w:rsidR="00C96B53" w:rsidRPr="00377D65" w:rsidRDefault="00C96B53" w:rsidP="00C96B53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7D65">
        <w:rPr>
          <w:rFonts w:ascii="Arial" w:eastAsia="Calibri-Bold" w:hAnsi="Arial" w:cs="Arial"/>
          <w:color w:val="000000" w:themeColor="text1"/>
          <w:sz w:val="22"/>
          <w:szCs w:val="22"/>
        </w:rPr>
        <w:t>Tours Opcionales</w:t>
      </w:r>
    </w:p>
    <w:p w14:paraId="4088DBCB" w14:textId="0A8E9552" w:rsidR="00377D65" w:rsidRPr="007F7FE3" w:rsidRDefault="002C2BA9" w:rsidP="00377D65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Calibri-Bold" w:hAnsi="Arial" w:cs="Arial"/>
          <w:color w:val="000000" w:themeColor="text1"/>
          <w:sz w:val="22"/>
          <w:szCs w:val="22"/>
        </w:rPr>
        <w:t>Gastos Financieros</w:t>
      </w:r>
    </w:p>
    <w:p w14:paraId="0EEBA3D7" w14:textId="77777777" w:rsidR="007F7FE3" w:rsidRPr="002C2BA9" w:rsidRDefault="007F7FE3" w:rsidP="00377D65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D64C500" w14:textId="77777777" w:rsidR="00377D65" w:rsidRDefault="00377D65" w:rsidP="00A21BD6">
      <w:pPr>
        <w:tabs>
          <w:tab w:val="left" w:pos="-720"/>
        </w:tabs>
        <w:spacing w:line="24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DOCUMENTACION</w:t>
      </w:r>
      <w:r>
        <w:rPr>
          <w:rFonts w:ascii="Arial" w:hAnsi="Arial" w:cs="Arial"/>
          <w:color w:val="000000" w:themeColor="text1"/>
          <w:sz w:val="22"/>
          <w:szCs w:val="22"/>
        </w:rPr>
        <w:t>: AEROVISION S.A.S., se hace responsable por la prestación</w:t>
      </w:r>
    </w:p>
    <w:p w14:paraId="7DE66B0F" w14:textId="5B34B540" w:rsidR="00377D65" w:rsidRDefault="00377D65" w:rsidP="00A21BD6">
      <w:pPr>
        <w:tabs>
          <w:tab w:val="left" w:pos="-720"/>
        </w:tabs>
        <w:spacing w:line="24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de los servicios terrestres en su calidad de intermediario entre el operador y la agencia de viajes que efectúa la </w:t>
      </w:r>
      <w:r w:rsidR="00A21BD6">
        <w:rPr>
          <w:rFonts w:ascii="Arial" w:hAnsi="Arial" w:cs="Arial"/>
          <w:color w:val="000000" w:themeColor="text1"/>
          <w:sz w:val="22"/>
          <w:szCs w:val="22"/>
        </w:rPr>
        <w:t>venta. En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ningún momento AEROVISION S.A.S., asume ningún tipo de </w:t>
      </w:r>
      <w:r w:rsidR="00A21BD6">
        <w:rPr>
          <w:rFonts w:ascii="Arial" w:hAnsi="Arial" w:cs="Arial"/>
          <w:color w:val="000000" w:themeColor="text1"/>
          <w:sz w:val="22"/>
          <w:szCs w:val="22"/>
        </w:rPr>
        <w:t>responsabilidad en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el caso de que faltare o estuviera incompleta la documentación tanto para salir de Colombia, como para ingresar a alguno de los países que así lo requieran. </w:t>
      </w:r>
    </w:p>
    <w:p w14:paraId="0BA62B65" w14:textId="77777777" w:rsidR="00377D65" w:rsidRDefault="00377D65" w:rsidP="00A21BD6">
      <w:pPr>
        <w:tabs>
          <w:tab w:val="left" w:pos="-720"/>
        </w:tabs>
        <w:spacing w:line="240" w:lineRule="atLeast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0DB686F" w14:textId="77777777" w:rsidR="00377D65" w:rsidRDefault="00377D65" w:rsidP="00A21BD6">
      <w:pPr>
        <w:tabs>
          <w:tab w:val="left" w:pos="-720"/>
        </w:tabs>
        <w:spacing w:line="240" w:lineRule="atLeast"/>
        <w:ind w:left="-567" w:right="-56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>CLAÚSULA DE RESPONSABILIDAD:</w:t>
      </w:r>
    </w:p>
    <w:p w14:paraId="7C421A46" w14:textId="5949CE81" w:rsidR="00377D65" w:rsidRDefault="00377D65" w:rsidP="00A21BD6">
      <w:pPr>
        <w:tabs>
          <w:tab w:val="left" w:pos="-720"/>
        </w:tabs>
        <w:spacing w:line="240" w:lineRule="atLeast"/>
        <w:ind w:right="-56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El organizador de est</w:t>
      </w:r>
      <w:r w:rsidR="00A21BD6">
        <w:rPr>
          <w:rFonts w:ascii="Arial" w:hAnsi="Arial" w:cs="Arial"/>
          <w:color w:val="000000" w:themeColor="text1"/>
          <w:sz w:val="22"/>
          <w:szCs w:val="22"/>
        </w:rPr>
        <w:t>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</w:t>
      </w:r>
      <w:r w:rsidR="00A21BD6">
        <w:rPr>
          <w:rFonts w:ascii="Arial" w:hAnsi="Arial" w:cs="Arial"/>
          <w:color w:val="000000" w:themeColor="text1"/>
          <w:sz w:val="22"/>
          <w:szCs w:val="22"/>
        </w:rPr>
        <w:t>lan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AEROVISION S.A.S.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de Medellín, con registro nacional de turismo No. 5256 se acoge en su integridad a la ley 300 de 1.996.</w:t>
      </w:r>
    </w:p>
    <w:p w14:paraId="0EF6F93A" w14:textId="08926999" w:rsidR="00377D65" w:rsidRDefault="00377D65" w:rsidP="00A21BD6">
      <w:pPr>
        <w:tabs>
          <w:tab w:val="left" w:pos="-720"/>
        </w:tabs>
        <w:spacing w:line="240" w:lineRule="atLeast"/>
        <w:ind w:right="-56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El abuso y la explotación sexual de menores de edad es sancionado con pena privativa de la libertad de </w:t>
      </w:r>
      <w:r w:rsidR="00A21BD6">
        <w:rPr>
          <w:rFonts w:ascii="Arial" w:hAnsi="Arial" w:cs="Arial"/>
          <w:color w:val="000000" w:themeColor="text1"/>
          <w:sz w:val="22"/>
          <w:szCs w:val="22"/>
        </w:rPr>
        <w:t>conformidad con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lo previsto en la ley 679 de 2001</w:t>
      </w:r>
    </w:p>
    <w:p w14:paraId="33C3E696" w14:textId="77777777" w:rsidR="00377D65" w:rsidRDefault="00377D65" w:rsidP="00377D65">
      <w:pPr>
        <w:tabs>
          <w:tab w:val="left" w:pos="-720"/>
        </w:tabs>
        <w:spacing w:line="240" w:lineRule="atLeast"/>
        <w:ind w:right="-568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D71CB06" w14:textId="08635EBB" w:rsidR="00377D65" w:rsidRPr="0011001C" w:rsidRDefault="00377D65" w:rsidP="00377D65">
      <w:pPr>
        <w:tabs>
          <w:tab w:val="left" w:pos="-720"/>
        </w:tabs>
        <w:spacing w:line="240" w:lineRule="atLeast"/>
        <w:ind w:right="-568"/>
        <w:rPr>
          <w:lang w:val="es-CO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ACTUALIZADO: </w:t>
      </w:r>
      <w:r w:rsidR="007F7FE3">
        <w:rPr>
          <w:rFonts w:ascii="Arial" w:hAnsi="Arial" w:cs="Arial"/>
          <w:b/>
          <w:bCs/>
          <w:color w:val="000000" w:themeColor="text1"/>
          <w:sz w:val="22"/>
          <w:szCs w:val="22"/>
        </w:rPr>
        <w:t>febrero 27 de 2024</w:t>
      </w:r>
    </w:p>
    <w:p w14:paraId="1186B0C6" w14:textId="77777777" w:rsidR="00377D65" w:rsidRDefault="00377D65" w:rsidP="00377D65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Maiandra GD" w:hAnsi="Maiandra GD"/>
          <w:color w:val="000000" w:themeColor="text1"/>
        </w:rPr>
      </w:pPr>
    </w:p>
    <w:p w14:paraId="77385EB0" w14:textId="77777777" w:rsidR="00C96B53" w:rsidRPr="00C96B53" w:rsidRDefault="00C96B53" w:rsidP="007232A7">
      <w:pPr>
        <w:rPr>
          <w:lang w:val="es-CO"/>
        </w:rPr>
      </w:pPr>
    </w:p>
    <w:sectPr w:rsidR="00C96B53" w:rsidRPr="00C96B53" w:rsidSect="00AF6E83">
      <w:headerReference w:type="default" r:id="rId8"/>
      <w:footerReference w:type="default" r:id="rId9"/>
      <w:pgSz w:w="12240" w:h="15840" w:code="1"/>
      <w:pgMar w:top="1418" w:right="1701" w:bottom="1418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4B930" w14:textId="77777777" w:rsidR="00AF6E83" w:rsidRDefault="00AF6E83" w:rsidP="00BF1896">
      <w:r>
        <w:separator/>
      </w:r>
    </w:p>
  </w:endnote>
  <w:endnote w:type="continuationSeparator" w:id="0">
    <w:p w14:paraId="1CBAFD06" w14:textId="77777777" w:rsidR="00AF6E83" w:rsidRDefault="00AF6E83" w:rsidP="00BF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-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Rubik-Medium">
    <w:altName w:val="Yu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BD6C" w14:textId="77777777" w:rsidR="00BF1896" w:rsidRDefault="00BF1896">
    <w:pPr>
      <w:pStyle w:val="Piedepgina"/>
    </w:pPr>
  </w:p>
  <w:p w14:paraId="1A45CDF3" w14:textId="77777777" w:rsidR="00BF1896" w:rsidRDefault="00BF18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06A4C" w14:textId="77777777" w:rsidR="00AF6E83" w:rsidRDefault="00AF6E83" w:rsidP="00BF1896">
      <w:r>
        <w:separator/>
      </w:r>
    </w:p>
  </w:footnote>
  <w:footnote w:type="continuationSeparator" w:id="0">
    <w:p w14:paraId="56D4C8B1" w14:textId="77777777" w:rsidR="00AF6E83" w:rsidRDefault="00AF6E83" w:rsidP="00BF1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254A" w14:textId="77777777" w:rsidR="00BF1896" w:rsidRDefault="0043728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1" locked="0" layoutInCell="1" allowOverlap="1" wp14:anchorId="41361967" wp14:editId="5379617A">
          <wp:simplePos x="0" y="0"/>
          <wp:positionH relativeFrom="column">
            <wp:posOffset>-1132840</wp:posOffset>
          </wp:positionH>
          <wp:positionV relativeFrom="paragraph">
            <wp:posOffset>-192405</wp:posOffset>
          </wp:positionV>
          <wp:extent cx="7953375" cy="10107295"/>
          <wp:effectExtent l="0" t="0" r="9525" b="8255"/>
          <wp:wrapNone/>
          <wp:docPr id="1" name="Imagen 1" descr="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br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3375" cy="10107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804D58" w14:textId="77777777" w:rsidR="00BF1896" w:rsidRDefault="00BF1896">
    <w:pPr>
      <w:pStyle w:val="Encabezado"/>
    </w:pPr>
  </w:p>
  <w:p w14:paraId="5223EB0E" w14:textId="77777777" w:rsidR="00BF1896" w:rsidRDefault="00BF1896">
    <w:pPr>
      <w:pStyle w:val="Encabezado"/>
    </w:pPr>
  </w:p>
  <w:p w14:paraId="46FD59DE" w14:textId="77777777" w:rsidR="00BF1896" w:rsidRDefault="00BF1896">
    <w:pPr>
      <w:pStyle w:val="Encabezado"/>
    </w:pPr>
  </w:p>
  <w:p w14:paraId="006D7511" w14:textId="77777777" w:rsidR="00BF1896" w:rsidRDefault="00BF1896">
    <w:pPr>
      <w:pStyle w:val="Encabezado"/>
    </w:pPr>
  </w:p>
  <w:p w14:paraId="0230B15F" w14:textId="77777777" w:rsidR="00BF1896" w:rsidRDefault="00BF1896">
    <w:pPr>
      <w:pStyle w:val="Encabezado"/>
    </w:pPr>
  </w:p>
  <w:p w14:paraId="211132BA" w14:textId="77777777" w:rsidR="00BF1896" w:rsidRDefault="00BF1896">
    <w:pPr>
      <w:pStyle w:val="Encabezado"/>
    </w:pPr>
  </w:p>
  <w:p w14:paraId="2BD3C4CD" w14:textId="77777777" w:rsidR="00BF1896" w:rsidRDefault="00BF1896">
    <w:pPr>
      <w:pStyle w:val="Encabezado"/>
    </w:pPr>
  </w:p>
  <w:p w14:paraId="7631B2A4" w14:textId="77777777" w:rsidR="00BF1896" w:rsidRDefault="0053583C" w:rsidP="0053583C">
    <w:pPr>
      <w:pStyle w:val="Encabezado"/>
      <w:tabs>
        <w:tab w:val="clear" w:pos="4419"/>
        <w:tab w:val="clear" w:pos="8838"/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CFD"/>
    <w:multiLevelType w:val="hybridMultilevel"/>
    <w:tmpl w:val="6C069A24"/>
    <w:lvl w:ilvl="0" w:tplc="0C0A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32"/>
        </w:tabs>
        <w:ind w:left="1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52"/>
        </w:tabs>
        <w:ind w:left="1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72"/>
        </w:tabs>
        <w:ind w:left="2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92"/>
        </w:tabs>
        <w:ind w:left="3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12"/>
        </w:tabs>
        <w:ind w:left="4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32"/>
        </w:tabs>
        <w:ind w:left="4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52"/>
        </w:tabs>
        <w:ind w:left="5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72"/>
        </w:tabs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11A469C5"/>
    <w:multiLevelType w:val="hybridMultilevel"/>
    <w:tmpl w:val="EBEEC2B4"/>
    <w:lvl w:ilvl="0" w:tplc="240A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 w15:restartNumberingAfterBreak="0">
    <w:nsid w:val="17350BED"/>
    <w:multiLevelType w:val="hybridMultilevel"/>
    <w:tmpl w:val="5E8C91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73A6"/>
    <w:multiLevelType w:val="hybridMultilevel"/>
    <w:tmpl w:val="FA7C2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90AAD"/>
    <w:multiLevelType w:val="hybridMultilevel"/>
    <w:tmpl w:val="1B4C9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10279"/>
    <w:multiLevelType w:val="hybridMultilevel"/>
    <w:tmpl w:val="2B18B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503EA"/>
    <w:multiLevelType w:val="hybridMultilevel"/>
    <w:tmpl w:val="931E5580"/>
    <w:lvl w:ilvl="0" w:tplc="768E9050">
      <w:numFmt w:val="bullet"/>
      <w:lvlText w:val=""/>
      <w:lvlJc w:val="left"/>
      <w:pPr>
        <w:ind w:left="355" w:hanging="299"/>
      </w:pPr>
      <w:rPr>
        <w:rFonts w:ascii="Wingdings" w:eastAsia="Wingdings" w:hAnsi="Wingdings" w:cs="Wingdings" w:hint="default"/>
        <w:color w:val="2B2A29"/>
        <w:w w:val="104"/>
        <w:sz w:val="13"/>
        <w:szCs w:val="13"/>
      </w:rPr>
    </w:lvl>
    <w:lvl w:ilvl="1" w:tplc="F3BAAB64">
      <w:numFmt w:val="bullet"/>
      <w:lvlText w:val="•"/>
      <w:lvlJc w:val="left"/>
      <w:pPr>
        <w:ind w:left="862" w:hanging="299"/>
      </w:pPr>
      <w:rPr>
        <w:rFonts w:hint="default"/>
      </w:rPr>
    </w:lvl>
    <w:lvl w:ilvl="2" w:tplc="CA5CE8D6">
      <w:numFmt w:val="bullet"/>
      <w:lvlText w:val="•"/>
      <w:lvlJc w:val="left"/>
      <w:pPr>
        <w:ind w:left="1365" w:hanging="299"/>
      </w:pPr>
      <w:rPr>
        <w:rFonts w:hint="default"/>
      </w:rPr>
    </w:lvl>
    <w:lvl w:ilvl="3" w:tplc="FA46DA46">
      <w:numFmt w:val="bullet"/>
      <w:lvlText w:val="•"/>
      <w:lvlJc w:val="left"/>
      <w:pPr>
        <w:ind w:left="1868" w:hanging="299"/>
      </w:pPr>
      <w:rPr>
        <w:rFonts w:hint="default"/>
      </w:rPr>
    </w:lvl>
    <w:lvl w:ilvl="4" w:tplc="69AE9624">
      <w:numFmt w:val="bullet"/>
      <w:lvlText w:val="•"/>
      <w:lvlJc w:val="left"/>
      <w:pPr>
        <w:ind w:left="2371" w:hanging="299"/>
      </w:pPr>
      <w:rPr>
        <w:rFonts w:hint="default"/>
      </w:rPr>
    </w:lvl>
    <w:lvl w:ilvl="5" w:tplc="53346F98">
      <w:numFmt w:val="bullet"/>
      <w:lvlText w:val="•"/>
      <w:lvlJc w:val="left"/>
      <w:pPr>
        <w:ind w:left="2874" w:hanging="299"/>
      </w:pPr>
      <w:rPr>
        <w:rFonts w:hint="default"/>
      </w:rPr>
    </w:lvl>
    <w:lvl w:ilvl="6" w:tplc="BC7A11FA">
      <w:numFmt w:val="bullet"/>
      <w:lvlText w:val="•"/>
      <w:lvlJc w:val="left"/>
      <w:pPr>
        <w:ind w:left="3376" w:hanging="299"/>
      </w:pPr>
      <w:rPr>
        <w:rFonts w:hint="default"/>
      </w:rPr>
    </w:lvl>
    <w:lvl w:ilvl="7" w:tplc="FC5C0DB6">
      <w:numFmt w:val="bullet"/>
      <w:lvlText w:val="•"/>
      <w:lvlJc w:val="left"/>
      <w:pPr>
        <w:ind w:left="3879" w:hanging="299"/>
      </w:pPr>
      <w:rPr>
        <w:rFonts w:hint="default"/>
      </w:rPr>
    </w:lvl>
    <w:lvl w:ilvl="8" w:tplc="51BE67BA">
      <w:numFmt w:val="bullet"/>
      <w:lvlText w:val="•"/>
      <w:lvlJc w:val="left"/>
      <w:pPr>
        <w:ind w:left="4382" w:hanging="299"/>
      </w:pPr>
      <w:rPr>
        <w:rFonts w:hint="default"/>
      </w:rPr>
    </w:lvl>
  </w:abstractNum>
  <w:abstractNum w:abstractNumId="7" w15:restartNumberingAfterBreak="0">
    <w:nsid w:val="406D5D12"/>
    <w:multiLevelType w:val="hybridMultilevel"/>
    <w:tmpl w:val="6FD008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137A8"/>
    <w:multiLevelType w:val="hybridMultilevel"/>
    <w:tmpl w:val="0F7C8646"/>
    <w:lvl w:ilvl="0" w:tplc="D0B09714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22A58"/>
    <w:multiLevelType w:val="hybridMultilevel"/>
    <w:tmpl w:val="35A679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A65E1"/>
    <w:multiLevelType w:val="hybridMultilevel"/>
    <w:tmpl w:val="F692E0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00AEB"/>
    <w:multiLevelType w:val="multilevel"/>
    <w:tmpl w:val="F9CE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4B15A6"/>
    <w:multiLevelType w:val="multilevel"/>
    <w:tmpl w:val="7D74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CC7052"/>
    <w:multiLevelType w:val="hybridMultilevel"/>
    <w:tmpl w:val="151418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512739">
    <w:abstractNumId w:val="10"/>
  </w:num>
  <w:num w:numId="2" w16cid:durableId="528374939">
    <w:abstractNumId w:val="3"/>
  </w:num>
  <w:num w:numId="3" w16cid:durableId="1254820639">
    <w:abstractNumId w:val="1"/>
  </w:num>
  <w:num w:numId="4" w16cid:durableId="476071523">
    <w:abstractNumId w:val="8"/>
  </w:num>
  <w:num w:numId="5" w16cid:durableId="1384409142">
    <w:abstractNumId w:val="2"/>
  </w:num>
  <w:num w:numId="6" w16cid:durableId="324095329">
    <w:abstractNumId w:val="11"/>
  </w:num>
  <w:num w:numId="7" w16cid:durableId="2007514431">
    <w:abstractNumId w:val="12"/>
  </w:num>
  <w:num w:numId="8" w16cid:durableId="1356810726">
    <w:abstractNumId w:val="6"/>
  </w:num>
  <w:num w:numId="9" w16cid:durableId="257955276">
    <w:abstractNumId w:val="4"/>
  </w:num>
  <w:num w:numId="10" w16cid:durableId="837496633">
    <w:abstractNumId w:val="7"/>
  </w:num>
  <w:num w:numId="11" w16cid:durableId="1247883381">
    <w:abstractNumId w:val="9"/>
  </w:num>
  <w:num w:numId="12" w16cid:durableId="516773367">
    <w:abstractNumId w:val="0"/>
  </w:num>
  <w:num w:numId="13" w16cid:durableId="1799646268">
    <w:abstractNumId w:val="5"/>
  </w:num>
  <w:num w:numId="14" w16cid:durableId="2845786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96"/>
    <w:rsid w:val="00003D81"/>
    <w:rsid w:val="00012C2F"/>
    <w:rsid w:val="0005512E"/>
    <w:rsid w:val="000552F3"/>
    <w:rsid w:val="00057638"/>
    <w:rsid w:val="000978FB"/>
    <w:rsid w:val="000B338A"/>
    <w:rsid w:val="000D6259"/>
    <w:rsid w:val="000F7918"/>
    <w:rsid w:val="000F7A0A"/>
    <w:rsid w:val="0011077B"/>
    <w:rsid w:val="00113634"/>
    <w:rsid w:val="00127571"/>
    <w:rsid w:val="00140B96"/>
    <w:rsid w:val="001E476D"/>
    <w:rsid w:val="00230E5C"/>
    <w:rsid w:val="00241975"/>
    <w:rsid w:val="00245682"/>
    <w:rsid w:val="0025312F"/>
    <w:rsid w:val="002655FD"/>
    <w:rsid w:val="00283F43"/>
    <w:rsid w:val="00285EAF"/>
    <w:rsid w:val="00294235"/>
    <w:rsid w:val="002C2BA9"/>
    <w:rsid w:val="002E6D84"/>
    <w:rsid w:val="003034BB"/>
    <w:rsid w:val="003114F0"/>
    <w:rsid w:val="00332A97"/>
    <w:rsid w:val="00364E71"/>
    <w:rsid w:val="0037157D"/>
    <w:rsid w:val="00377D65"/>
    <w:rsid w:val="00386381"/>
    <w:rsid w:val="003C3F01"/>
    <w:rsid w:val="003D7753"/>
    <w:rsid w:val="00403A7A"/>
    <w:rsid w:val="00410B24"/>
    <w:rsid w:val="00437280"/>
    <w:rsid w:val="0049178B"/>
    <w:rsid w:val="004B1CAA"/>
    <w:rsid w:val="004B63A8"/>
    <w:rsid w:val="004B7015"/>
    <w:rsid w:val="004C5D25"/>
    <w:rsid w:val="004C7C77"/>
    <w:rsid w:val="004D0180"/>
    <w:rsid w:val="005276B8"/>
    <w:rsid w:val="0053583C"/>
    <w:rsid w:val="005735D0"/>
    <w:rsid w:val="005A08C6"/>
    <w:rsid w:val="005E3990"/>
    <w:rsid w:val="005E4F08"/>
    <w:rsid w:val="005F4B04"/>
    <w:rsid w:val="006411AD"/>
    <w:rsid w:val="00650C0C"/>
    <w:rsid w:val="006628D6"/>
    <w:rsid w:val="006924E4"/>
    <w:rsid w:val="006E5FAE"/>
    <w:rsid w:val="006F1B63"/>
    <w:rsid w:val="00703ECF"/>
    <w:rsid w:val="00715B0B"/>
    <w:rsid w:val="007232A7"/>
    <w:rsid w:val="00744406"/>
    <w:rsid w:val="0076069E"/>
    <w:rsid w:val="0077004F"/>
    <w:rsid w:val="007A67D6"/>
    <w:rsid w:val="007D740B"/>
    <w:rsid w:val="007E74A1"/>
    <w:rsid w:val="007F7FE3"/>
    <w:rsid w:val="00815900"/>
    <w:rsid w:val="008167BE"/>
    <w:rsid w:val="00820928"/>
    <w:rsid w:val="008937AA"/>
    <w:rsid w:val="008963AD"/>
    <w:rsid w:val="009102A2"/>
    <w:rsid w:val="009215C6"/>
    <w:rsid w:val="00975D1F"/>
    <w:rsid w:val="0099799D"/>
    <w:rsid w:val="009D3319"/>
    <w:rsid w:val="009D5E20"/>
    <w:rsid w:val="009E7381"/>
    <w:rsid w:val="009F2966"/>
    <w:rsid w:val="00A21BD6"/>
    <w:rsid w:val="00A440BB"/>
    <w:rsid w:val="00A56A58"/>
    <w:rsid w:val="00A652D6"/>
    <w:rsid w:val="00A76BAD"/>
    <w:rsid w:val="00AC6A56"/>
    <w:rsid w:val="00AF6E83"/>
    <w:rsid w:val="00B23EF6"/>
    <w:rsid w:val="00B25754"/>
    <w:rsid w:val="00B27EC2"/>
    <w:rsid w:val="00B77855"/>
    <w:rsid w:val="00BA157E"/>
    <w:rsid w:val="00BB4A43"/>
    <w:rsid w:val="00BF1896"/>
    <w:rsid w:val="00C002A1"/>
    <w:rsid w:val="00C25F7D"/>
    <w:rsid w:val="00C35338"/>
    <w:rsid w:val="00C55477"/>
    <w:rsid w:val="00C90716"/>
    <w:rsid w:val="00C96B53"/>
    <w:rsid w:val="00CF7E75"/>
    <w:rsid w:val="00D36F06"/>
    <w:rsid w:val="00D54EF9"/>
    <w:rsid w:val="00D618A8"/>
    <w:rsid w:val="00D72E0B"/>
    <w:rsid w:val="00D73529"/>
    <w:rsid w:val="00D73A21"/>
    <w:rsid w:val="00D77486"/>
    <w:rsid w:val="00D926AD"/>
    <w:rsid w:val="00DC14F8"/>
    <w:rsid w:val="00DD1DC0"/>
    <w:rsid w:val="00E23976"/>
    <w:rsid w:val="00E35B0E"/>
    <w:rsid w:val="00E454C2"/>
    <w:rsid w:val="00E52881"/>
    <w:rsid w:val="00E62022"/>
    <w:rsid w:val="00E637AD"/>
    <w:rsid w:val="00EB4C14"/>
    <w:rsid w:val="00EE2555"/>
    <w:rsid w:val="00F029CF"/>
    <w:rsid w:val="00F2010F"/>
    <w:rsid w:val="00F23CE4"/>
    <w:rsid w:val="00F35BD2"/>
    <w:rsid w:val="00F402FA"/>
    <w:rsid w:val="00F81FCE"/>
    <w:rsid w:val="00F9239F"/>
    <w:rsid w:val="00F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811FF"/>
  <w15:docId w15:val="{681586CD-4660-4A17-9ABD-6374AA7E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924E4"/>
    <w:pPr>
      <w:keepNext/>
      <w:outlineLvl w:val="1"/>
    </w:pPr>
    <w:rPr>
      <w:b/>
      <w:color w:val="990000"/>
      <w:sz w:val="36"/>
      <w:szCs w:val="20"/>
      <w:u w:val="single"/>
      <w:lang w:val="es-P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A67D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18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896"/>
  </w:style>
  <w:style w:type="paragraph" w:styleId="Piedepgina">
    <w:name w:val="footer"/>
    <w:basedOn w:val="Normal"/>
    <w:link w:val="PiedepginaCar"/>
    <w:uiPriority w:val="99"/>
    <w:unhideWhenUsed/>
    <w:rsid w:val="00BF18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896"/>
  </w:style>
  <w:style w:type="paragraph" w:styleId="Textodeglobo">
    <w:name w:val="Balloon Text"/>
    <w:basedOn w:val="Normal"/>
    <w:link w:val="TextodegloboCar"/>
    <w:uiPriority w:val="99"/>
    <w:semiHidden/>
    <w:unhideWhenUsed/>
    <w:rsid w:val="00BF18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8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4B04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6F1B63"/>
    <w:pPr>
      <w:widowControl w:val="0"/>
      <w:ind w:left="134"/>
    </w:pPr>
    <w:rPr>
      <w:rFonts w:ascii="Arial" w:eastAsia="Arial" w:hAnsi="Arial"/>
      <w:sz w:val="17"/>
      <w:szCs w:val="1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1B63"/>
    <w:rPr>
      <w:rFonts w:ascii="Arial" w:eastAsia="Arial" w:hAnsi="Arial"/>
      <w:sz w:val="17"/>
      <w:szCs w:val="17"/>
      <w:lang w:val="en-US"/>
    </w:rPr>
  </w:style>
  <w:style w:type="table" w:styleId="Tablaconcuadrcula">
    <w:name w:val="Table Grid"/>
    <w:basedOn w:val="Tablanormal"/>
    <w:uiPriority w:val="59"/>
    <w:rsid w:val="006F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6F1B6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F1B6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6924E4"/>
    <w:rPr>
      <w:rFonts w:eastAsia="Times New Roman" w:cs="Times New Roman"/>
      <w:b/>
      <w:color w:val="990000"/>
      <w:sz w:val="36"/>
      <w:szCs w:val="20"/>
      <w:u w:val="single"/>
      <w:lang w:val="es-PE" w:eastAsia="es-ES"/>
    </w:rPr>
  </w:style>
  <w:style w:type="paragraph" w:customStyle="1" w:styleId="WW-DzMetin">
    <w:name w:val="WW-Düz Metin"/>
    <w:basedOn w:val="Normal"/>
    <w:rsid w:val="000F7918"/>
    <w:rPr>
      <w:rFonts w:ascii="Courier New" w:eastAsia="MS Mincho" w:hAnsi="Courier New" w:cs="Arial"/>
      <w:color w:val="383838"/>
      <w:lang w:val="en-US" w:eastAsia="tr-TR"/>
    </w:rPr>
  </w:style>
  <w:style w:type="character" w:styleId="Textoennegrita">
    <w:name w:val="Strong"/>
    <w:basedOn w:val="Fuentedeprrafopredeter"/>
    <w:uiPriority w:val="22"/>
    <w:qFormat/>
    <w:rsid w:val="008963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63AD"/>
    <w:pPr>
      <w:spacing w:before="100" w:beforeAutospacing="1" w:after="100" w:afterAutospacing="1"/>
    </w:pPr>
    <w:rPr>
      <w:lang w:val="es-CO" w:eastAsia="es-CO"/>
    </w:rPr>
  </w:style>
  <w:style w:type="character" w:styleId="nfasis">
    <w:name w:val="Emphasis"/>
    <w:basedOn w:val="Fuentedeprrafopredeter"/>
    <w:uiPriority w:val="20"/>
    <w:qFormat/>
    <w:rsid w:val="008963AD"/>
    <w:rPr>
      <w:i/>
      <w:i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A67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11077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Sinespaciado">
    <w:name w:val="No Spacing"/>
    <w:link w:val="SinespaciadoCar"/>
    <w:uiPriority w:val="1"/>
    <w:qFormat/>
    <w:rsid w:val="000B338A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338A"/>
    <w:rPr>
      <w:rFonts w:eastAsiaTheme="minorEastAsia"/>
      <w:lang w:val="en-US" w:eastAsia="zh-CN"/>
    </w:rPr>
  </w:style>
  <w:style w:type="character" w:customStyle="1" w:styleId="a">
    <w:name w:val="Σώμα κειμένου_"/>
    <w:link w:val="1"/>
    <w:locked/>
    <w:rsid w:val="002655FD"/>
    <w:rPr>
      <w:rFonts w:ascii="Arial Narrow" w:hAnsi="Arial Narrow"/>
      <w:sz w:val="15"/>
      <w:szCs w:val="15"/>
      <w:shd w:val="clear" w:color="auto" w:fill="FFFFFF"/>
    </w:rPr>
  </w:style>
  <w:style w:type="paragraph" w:customStyle="1" w:styleId="1">
    <w:name w:val="Σώμα κειμένου1"/>
    <w:basedOn w:val="Normal"/>
    <w:link w:val="a"/>
    <w:rsid w:val="002655FD"/>
    <w:pPr>
      <w:shd w:val="clear" w:color="auto" w:fill="FFFFFF"/>
      <w:spacing w:before="180" w:line="182" w:lineRule="exact"/>
    </w:pPr>
    <w:rPr>
      <w:rFonts w:ascii="Arial Narrow" w:eastAsiaTheme="minorHAnsi" w:hAnsi="Arial Narrow" w:cstheme="minorBidi"/>
      <w:sz w:val="15"/>
      <w:szCs w:val="15"/>
      <w:shd w:val="clear" w:color="auto" w:fill="FFFFFF"/>
      <w:lang w:val="es-CO" w:eastAsia="en-US"/>
    </w:rPr>
  </w:style>
  <w:style w:type="character" w:customStyle="1" w:styleId="6">
    <w:name w:val="Σώμα κειμένου (6)"/>
    <w:rsid w:val="002655FD"/>
    <w:rPr>
      <w:rFonts w:ascii="Arial Narrow" w:hAnsi="Arial Narrow" w:cs="Arial Narrow" w:hint="default"/>
      <w:b/>
      <w:bCs/>
      <w:sz w:val="14"/>
      <w:szCs w:val="14"/>
      <w:shd w:val="clear" w:color="auto" w:fill="FFFFFF"/>
    </w:rPr>
  </w:style>
  <w:style w:type="character" w:customStyle="1" w:styleId="a0">
    <w:name w:val="Σώμα κειμένου"/>
    <w:rsid w:val="002655FD"/>
    <w:rPr>
      <w:rFonts w:ascii="Arial Narrow" w:hAnsi="Arial Narrow" w:cs="Arial Narrow" w:hint="default"/>
      <w:sz w:val="15"/>
      <w:szCs w:val="15"/>
      <w:shd w:val="clear" w:color="auto" w:fill="FFFFFF"/>
    </w:rPr>
  </w:style>
  <w:style w:type="character" w:customStyle="1" w:styleId="1SimHei1">
    <w:name w:val="Επικεφαλίδα #1 + SimHei1"/>
    <w:aliases w:val="Διάστιχο 0 στ.,Σώμα κειμένου (2) + 32,5 στ.,Χωρίς πλάγια γραφή,Σώμα κειμένου (4) + 30,Διάστιχο 1 στ.,Επικεφαλίδα #1 (2) + Aharoni,37,Διάστιχο 3 στ.,Επικεφαλίδα #1 + 36,Σώμα κειμένου + 9"/>
    <w:rsid w:val="002655FD"/>
    <w:rPr>
      <w:rFonts w:ascii="SimHei" w:eastAsia="SimHei" w:hAnsi="Palatino Linotype" w:cs="SimHei" w:hint="eastAsia"/>
      <w:b/>
      <w:bCs/>
      <w:i/>
      <w:iCs/>
      <w:spacing w:val="0"/>
      <w:sz w:val="61"/>
      <w:szCs w:val="61"/>
      <w:shd w:val="clear" w:color="auto" w:fill="FFFFFF"/>
    </w:rPr>
  </w:style>
  <w:style w:type="character" w:customStyle="1" w:styleId="42">
    <w:name w:val="Επικεφαλίδα #42"/>
    <w:rsid w:val="002655FD"/>
    <w:rPr>
      <w:rFonts w:ascii="Arial Narrow" w:hAnsi="Arial Narrow" w:cs="Arial Narrow" w:hint="default"/>
      <w:b/>
      <w:bCs/>
      <w:w w:val="100"/>
      <w:sz w:val="16"/>
      <w:szCs w:val="16"/>
      <w:shd w:val="clear" w:color="auto" w:fill="FFFFFF"/>
    </w:rPr>
  </w:style>
  <w:style w:type="character" w:customStyle="1" w:styleId="5">
    <w:name w:val="Σώμα κειμένου (5)"/>
    <w:basedOn w:val="Fuentedeprrafopredeter"/>
    <w:uiPriority w:val="99"/>
    <w:rsid w:val="002655FD"/>
    <w:rPr>
      <w:rFonts w:ascii="Arial Narrow" w:hAnsi="Arial Narrow"/>
      <w:sz w:val="15"/>
      <w:szCs w:val="15"/>
      <w:shd w:val="clear" w:color="auto" w:fill="FFFFFF"/>
      <w:lang w:bidi="ar-SA"/>
    </w:rPr>
  </w:style>
  <w:style w:type="character" w:customStyle="1" w:styleId="35">
    <w:name w:val="Σώμα κειμένου (3) + 5"/>
    <w:aliases w:val="5 στ.5"/>
    <w:rsid w:val="002655FD"/>
    <w:rPr>
      <w:rFonts w:ascii="Arial Narrow" w:hAnsi="Arial Narrow" w:cs="Arial Narrow" w:hint="default"/>
      <w:b/>
      <w:bCs/>
      <w:w w:val="100"/>
      <w:sz w:val="11"/>
      <w:szCs w:val="11"/>
      <w:shd w:val="clear" w:color="auto" w:fill="FFFFFF"/>
    </w:rPr>
  </w:style>
  <w:style w:type="character" w:customStyle="1" w:styleId="7">
    <w:name w:val="Σώμα κειμένου (7)"/>
    <w:rsid w:val="002655FD"/>
    <w:rPr>
      <w:rFonts w:ascii="Arial Narrow" w:hAnsi="Arial Narrow" w:cs="Arial Narrow" w:hint="default"/>
      <w:b/>
      <w:bCs/>
      <w:sz w:val="13"/>
      <w:szCs w:val="13"/>
      <w:shd w:val="clear" w:color="auto" w:fill="FFFFFF"/>
    </w:rPr>
  </w:style>
  <w:style w:type="character" w:customStyle="1" w:styleId="37">
    <w:name w:val="Σώμα κειμένου (3) + 7 στ."/>
    <w:rsid w:val="002655FD"/>
    <w:rPr>
      <w:rFonts w:ascii="Arial Narrow" w:hAnsi="Arial Narrow" w:cs="Arial Narrow"/>
      <w:b/>
      <w:bCs/>
      <w:w w:val="100"/>
      <w:sz w:val="14"/>
      <w:szCs w:val="14"/>
      <w:shd w:val="clear" w:color="auto" w:fill="FFFFFF"/>
    </w:rPr>
  </w:style>
  <w:style w:type="paragraph" w:customStyle="1" w:styleId="10">
    <w:name w:val="1"/>
    <w:basedOn w:val="Normal"/>
    <w:rsid w:val="002655FD"/>
    <w:pPr>
      <w:shd w:val="clear" w:color="auto" w:fill="FFFFFF"/>
      <w:spacing w:before="180" w:line="182" w:lineRule="atLeast"/>
    </w:pPr>
    <w:rPr>
      <w:rFonts w:ascii="Arial Narrow" w:eastAsia="Calibri" w:hAnsi="Arial Narrow"/>
      <w:sz w:val="16"/>
      <w:szCs w:val="16"/>
      <w:lang w:val="en-US" w:eastAsia="zh-CN"/>
    </w:rPr>
  </w:style>
  <w:style w:type="paragraph" w:customStyle="1" w:styleId="411">
    <w:name w:val="411"/>
    <w:basedOn w:val="Normal"/>
    <w:rsid w:val="002655FD"/>
    <w:pPr>
      <w:shd w:val="clear" w:color="auto" w:fill="FFFFFF"/>
      <w:spacing w:before="420" w:line="374" w:lineRule="atLeast"/>
    </w:pPr>
    <w:rPr>
      <w:rFonts w:ascii="Arial Narrow" w:eastAsia="Calibri" w:hAnsi="Arial Narrow"/>
      <w:b/>
      <w:bCs/>
      <w:sz w:val="16"/>
      <w:szCs w:val="16"/>
      <w:lang w:val="en-US" w:eastAsia="zh-CN"/>
    </w:rPr>
  </w:style>
  <w:style w:type="character" w:customStyle="1" w:styleId="4">
    <w:name w:val="Επικεφαλίδα #4"/>
    <w:rsid w:val="002655FD"/>
    <w:rPr>
      <w:rFonts w:ascii="Arial Narrow" w:hAnsi="Arial Narrow" w:hint="default"/>
      <w:b w:val="0"/>
      <w:bCs w:val="0"/>
      <w:spacing w:val="0"/>
      <w:shd w:val="clear" w:color="auto" w:fill="FFFFFF"/>
    </w:rPr>
  </w:style>
  <w:style w:type="character" w:customStyle="1" w:styleId="32">
    <w:name w:val="Επικεφαλίδα #32"/>
    <w:rsid w:val="002655FD"/>
    <w:rPr>
      <w:rFonts w:ascii="Arial Narrow" w:hAnsi="Arial Narrow" w:hint="default"/>
      <w:b/>
      <w:bCs/>
      <w:shd w:val="clear" w:color="auto" w:fill="FFFFFF"/>
    </w:rPr>
  </w:style>
  <w:style w:type="character" w:customStyle="1" w:styleId="40">
    <w:name w:val="40"/>
    <w:rsid w:val="002655FD"/>
    <w:rPr>
      <w:rFonts w:ascii="Arial Narrow" w:hAnsi="Arial Narrow" w:hint="default"/>
      <w:b/>
      <w:bCs/>
      <w:shd w:val="clear" w:color="auto" w:fill="FFFFFF"/>
    </w:rPr>
  </w:style>
  <w:style w:type="character" w:customStyle="1" w:styleId="apple-converted-space">
    <w:name w:val="apple-converted-space"/>
    <w:rsid w:val="002655FD"/>
  </w:style>
  <w:style w:type="character" w:customStyle="1" w:styleId="38">
    <w:name w:val="Σώμα κειμένου (3) + 8 στ."/>
    <w:aliases w:val="Χωρίς έντονη γραφή,Σώμα κειμένου (2) + 8 στ."/>
    <w:rsid w:val="002655FD"/>
    <w:rPr>
      <w:rFonts w:ascii="Arial Narrow" w:hAnsi="Arial Narrow" w:hint="default"/>
      <w:spacing w:val="0"/>
    </w:rPr>
  </w:style>
  <w:style w:type="character" w:customStyle="1" w:styleId="41">
    <w:name w:val="Σώμα κειμένου (4)"/>
    <w:uiPriority w:val="99"/>
    <w:rsid w:val="002655FD"/>
    <w:rPr>
      <w:rFonts w:ascii="Arial Narrow" w:hAnsi="Arial Narrow" w:cs="Arial Narrow"/>
      <w:sz w:val="16"/>
      <w:szCs w:val="16"/>
      <w:shd w:val="clear" w:color="auto" w:fill="FFFFFF"/>
    </w:rPr>
  </w:style>
  <w:style w:type="paragraph" w:customStyle="1" w:styleId="Normal1">
    <w:name w:val="Normal1"/>
    <w:rsid w:val="00C96B53"/>
    <w:pPr>
      <w:spacing w:after="0"/>
    </w:pPr>
    <w:rPr>
      <w:rFonts w:ascii="Arial" w:eastAsia="Arial" w:hAnsi="Arial" w:cs="Arial"/>
      <w:lang w:val="tr-TR" w:eastAsia="tr-TR"/>
    </w:rPr>
  </w:style>
  <w:style w:type="table" w:styleId="Sombreadoclaro-nfasis1">
    <w:name w:val="Light Shading Accent 1"/>
    <w:basedOn w:val="Tablanormal"/>
    <w:uiPriority w:val="60"/>
    <w:rsid w:val="00C96B53"/>
    <w:pPr>
      <w:spacing w:after="0" w:line="240" w:lineRule="auto"/>
    </w:pPr>
    <w:rPr>
      <w:rFonts w:ascii="Arial" w:eastAsia="Arial" w:hAnsi="Arial" w:cs="Arial"/>
      <w:color w:val="365F91" w:themeColor="accent1" w:themeShade="BF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716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EAB63A-764F-480D-B2CA-8171EB42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Carlos Alberto Duque Estrada</cp:lastModifiedBy>
  <cp:revision>4</cp:revision>
  <dcterms:created xsi:type="dcterms:W3CDTF">2024-03-04T16:13:00Z</dcterms:created>
  <dcterms:modified xsi:type="dcterms:W3CDTF">2024-03-04T16:15:00Z</dcterms:modified>
</cp:coreProperties>
</file>